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4295" w14:textId="1D9FE77B" w:rsidR="00E273CA" w:rsidRDefault="0003795B" w:rsidP="00421BF1">
      <w:pPr>
        <w:pStyle w:val="Titel"/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67456" behindDoc="1" locked="0" layoutInCell="1" allowOverlap="1" wp14:anchorId="5761C277" wp14:editId="3DD62BF2">
            <wp:simplePos x="0" y="0"/>
            <wp:positionH relativeFrom="page">
              <wp:posOffset>314325</wp:posOffset>
            </wp:positionH>
            <wp:positionV relativeFrom="paragraph">
              <wp:posOffset>2540</wp:posOffset>
            </wp:positionV>
            <wp:extent cx="960755" cy="960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950206073"/>
          <w:picture/>
        </w:sdtPr>
        <w:sdtEndPr/>
        <w:sdtContent/>
      </w:sdt>
      <w:r w:rsidR="00971F4C">
        <w:t>Gummi-</w:t>
      </w:r>
      <w:r>
        <w:t>Tarzan</w:t>
      </w:r>
    </w:p>
    <w:p w14:paraId="5878334B" w14:textId="4A1A10AD" w:rsidR="00CA4151" w:rsidRPr="00A64D1A" w:rsidRDefault="003D6A57" w:rsidP="00A64D1A">
      <w:pPr>
        <w:pStyle w:val="Lilleskrift"/>
      </w:pPr>
      <w:r w:rsidRPr="00CC471C">
        <w:rPr>
          <w:b/>
          <w:bCs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0A891970" wp14:editId="48A18CAB">
                <wp:simplePos x="0" y="0"/>
                <wp:positionH relativeFrom="column">
                  <wp:posOffset>-1993265</wp:posOffset>
                </wp:positionH>
                <wp:positionV relativeFrom="page">
                  <wp:posOffset>2479837</wp:posOffset>
                </wp:positionV>
                <wp:extent cx="1713230" cy="599440"/>
                <wp:effectExtent l="0" t="0" r="127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EF76" w14:textId="77777777" w:rsidR="00CE7142" w:rsidRPr="00CE7142" w:rsidRDefault="00FC0BBA" w:rsidP="00CE7142">
                            <w:pPr>
                              <w:pStyle w:val="Lilleskrift"/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</w:pPr>
                            <w:hyperlink r:id="rId12" w:history="1">
                              <w:r w:rsidR="00CE7142" w:rsidRPr="00CE7142">
                                <w:rPr>
                                  <w:rStyle w:val="Hyperlink"/>
                                  <w:rFonts w:cs="Times New Roman (Brødtekst CS)"/>
                                  <w:bCs w:val="0"/>
                                  <w:spacing w:val="-1"/>
                                </w:rPr>
                                <w:t>Link til materiale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91970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-156.95pt;margin-top:195.25pt;width:134.9pt;height:4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" o:allowoverlap="f" filled="f" stroked="f" strokeweight=".5pt">
                <v:textbox inset="0,0,0,0">
                  <w:txbxContent>
                    <w:p w14:paraId="6A49EF76" w14:textId="77777777" w:rsidR="00CE7142" w:rsidRPr="00CE7142" w:rsidRDefault="00000000" w:rsidP="00CE7142">
                      <w:pPr>
                        <w:pStyle w:val="Lilleskrift"/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</w:pPr>
                      <w:hyperlink r:id="rId13" w:history="1">
                        <w:r w:rsidR="00CE7142" w:rsidRPr="00CE7142">
                          <w:rPr>
                            <w:rStyle w:val="Hyperlink"/>
                            <w:rFonts w:cs="Times New Roman (Brødtekst CS)"/>
                            <w:bCs w:val="0"/>
                            <w:spacing w:val="-1"/>
                          </w:rPr>
                          <w:t>Link til materiale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A64D1A" w:rsidRPr="00CC471C">
        <w:rPr>
          <w:b/>
          <w:bCs w:val="0"/>
        </w:rPr>
        <w:t>Fag</w:t>
      </w:r>
      <w:r w:rsidR="00CA4151" w:rsidRPr="00A64D1A">
        <w:tab/>
      </w:r>
      <w:r w:rsidR="00971F4C">
        <w:t>Dansk</w:t>
      </w:r>
    </w:p>
    <w:p w14:paraId="1654A714" w14:textId="6EE5675C" w:rsidR="00CA4151" w:rsidRPr="00A64D1A" w:rsidRDefault="00A64D1A" w:rsidP="00A64D1A">
      <w:pPr>
        <w:pStyle w:val="Lilleskrift"/>
      </w:pPr>
      <w:r w:rsidRPr="00CC471C">
        <w:rPr>
          <w:b/>
          <w:bCs w:val="0"/>
        </w:rPr>
        <w:t>Målgruppe</w:t>
      </w:r>
      <w:r w:rsidR="00CA4151" w:rsidRPr="00A64D1A">
        <w:tab/>
      </w:r>
      <w:r w:rsidR="00AD38C5">
        <w:t>2 - 4. klasse</w:t>
      </w:r>
    </w:p>
    <w:p w14:paraId="489A7425" w14:textId="499563B5" w:rsidR="00CA4151" w:rsidRPr="00A64D1A" w:rsidRDefault="00D66583" w:rsidP="00A64D1A">
      <w:pPr>
        <w:pStyle w:val="Lilleskrift"/>
      </w:pPr>
      <w:r>
        <w:rPr>
          <w:b/>
          <w:bCs w:val="0"/>
        </w:rPr>
        <w:t>Nøgleord</w:t>
      </w:r>
      <w:r w:rsidR="00CA4151" w:rsidRPr="00A64D1A">
        <w:tab/>
      </w:r>
      <w:r w:rsidR="00AD38C5">
        <w:rPr>
          <w:bCs w:val="0"/>
        </w:rPr>
        <w:t>Ly</w:t>
      </w:r>
      <w:r>
        <w:rPr>
          <w:bCs w:val="0"/>
        </w:rPr>
        <w:t>ttestrategier, sproglig opmærksomhed, fortolkning</w:t>
      </w:r>
    </w:p>
    <w:p w14:paraId="68668D06" w14:textId="70C2C8BF" w:rsidR="006351A3" w:rsidRDefault="00D66583" w:rsidP="006351A3">
      <w:pPr>
        <w:pStyle w:val="Lilleskrift"/>
        <w:rPr>
          <w:b/>
          <w:bCs w:val="0"/>
        </w:rPr>
      </w:pPr>
      <w:r>
        <w:rPr>
          <w:b/>
          <w:bCs w:val="0"/>
        </w:rPr>
        <w:t>Type(r)</w:t>
      </w:r>
      <w:r w:rsidR="00CA4151" w:rsidRPr="00A64D1A">
        <w:tab/>
      </w:r>
      <w:r w:rsidR="003E18EA">
        <w:rPr>
          <w:bCs w:val="0"/>
        </w:rPr>
        <w:t>Lydbog</w:t>
      </w:r>
    </w:p>
    <w:p w14:paraId="413D1A5D" w14:textId="77777777" w:rsidR="006351A3" w:rsidRDefault="006351A3" w:rsidP="00550804">
      <w:pPr>
        <w:pStyle w:val="Lilleskrift"/>
        <w:pBdr>
          <w:bottom w:val="single" w:sz="2" w:space="1" w:color="5F5F5F" w:themeColor="text1" w:themeTint="BF"/>
        </w:pBdr>
        <w:spacing w:before="360" w:line="40" w:lineRule="exact"/>
        <w:rPr>
          <w:b/>
          <w:bCs w:val="0"/>
        </w:rPr>
      </w:pPr>
    </w:p>
    <w:p w14:paraId="60292CF0" w14:textId="10A16D09" w:rsidR="006351A3" w:rsidRDefault="008B0F9C" w:rsidP="006351A3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 wp14:anchorId="1BE0A0E1" wp14:editId="4EF64C04">
            <wp:simplePos x="0" y="0"/>
            <wp:positionH relativeFrom="column">
              <wp:posOffset>-1994535</wp:posOffset>
            </wp:positionH>
            <wp:positionV relativeFrom="paragraph">
              <wp:posOffset>580214</wp:posOffset>
            </wp:positionV>
            <wp:extent cx="1705610" cy="2562860"/>
            <wp:effectExtent l="0" t="0" r="8890" b="8890"/>
            <wp:wrapSquare wrapText="bothSides"/>
            <wp:docPr id="165887692" name="Billede 7" descr="Et billede, der indeholder tekst, Cykelhjul, hjul, køre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7692" name="Billede 7" descr="Et billede, der indeholder tekst, Cykelhjul, hjul, køretøj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56286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1A3">
        <w:t>Faglig</w:t>
      </w:r>
      <w:r w:rsidR="00FA271B">
        <w:t>t fokus</w:t>
      </w:r>
    </w:p>
    <w:p w14:paraId="1A22F963" w14:textId="64B156F3" w:rsidR="00FA271B" w:rsidRPr="001F006B" w:rsidRDefault="00363825" w:rsidP="00363825">
      <w:r>
        <w:t xml:space="preserve">Gummi Tarzan er en klassiker, som egner sig godt til at blive læst op, og Ole Lund Kirkegaards brug af </w:t>
      </w:r>
      <w:r w:rsidRPr="007B1E55">
        <w:rPr>
          <w:i/>
          <w:iCs/>
        </w:rPr>
        <w:t>verbale processer</w:t>
      </w:r>
      <w:r>
        <w:t xml:space="preserve"> fx "siger", "råber" og "mumler" hjælper oplæseren, når han skal fortolke </w:t>
      </w:r>
      <w:r w:rsidR="007F401C">
        <w:t xml:space="preserve">karakterernes </w:t>
      </w:r>
      <w:r>
        <w:t xml:space="preserve">personlighed. </w:t>
      </w:r>
      <w:r w:rsidR="00FA271B">
        <w:t xml:space="preserve">Vejledningen </w:t>
      </w:r>
      <w:r w:rsidR="0062438A">
        <w:t xml:space="preserve">her </w:t>
      </w:r>
      <w:r w:rsidR="00601A30">
        <w:t>kommer med ideer til, hvordan</w:t>
      </w:r>
      <w:r w:rsidR="00CE6300">
        <w:t xml:space="preserve"> du </w:t>
      </w:r>
      <w:r w:rsidR="00AF5303">
        <w:t>ved hjælp af</w:t>
      </w:r>
      <w:r w:rsidR="00CE6300">
        <w:t xml:space="preserve"> cfu’s lydbogsramme</w:t>
      </w:r>
      <w:r w:rsidR="00615BE8">
        <w:t xml:space="preserve"> </w:t>
      </w:r>
      <w:r w:rsidR="00AF5303">
        <w:t xml:space="preserve">både </w:t>
      </w:r>
      <w:r w:rsidR="00297DBE">
        <w:t xml:space="preserve">kan arbejde med </w:t>
      </w:r>
      <w:r w:rsidR="00615BE8">
        <w:t xml:space="preserve">lyttestrategier, </w:t>
      </w:r>
      <w:r w:rsidR="00AF5303">
        <w:t>fortolkning</w:t>
      </w:r>
      <w:r w:rsidR="00615BE8">
        <w:t xml:space="preserve"> og </w:t>
      </w:r>
      <w:r w:rsidR="00B50888">
        <w:t>sproglig opmærksomhed.</w:t>
      </w:r>
      <w:r w:rsidR="007B1E55">
        <w:t xml:space="preserve"> Samtidig bliver eleverne introduceret til nye funktionelle begreber</w:t>
      </w:r>
      <w:r w:rsidR="00E20CA5">
        <w:t xml:space="preserve"> fra SFL</w:t>
      </w:r>
      <w:r w:rsidR="006905A9">
        <w:t>-sprogteori (systemisk funktionel lingvistik).</w:t>
      </w:r>
      <w:r w:rsidR="000047DB">
        <w:t xml:space="preserve"> </w:t>
      </w:r>
    </w:p>
    <w:p w14:paraId="4E88BC99" w14:textId="77777777" w:rsidR="00550804" w:rsidRDefault="00550804" w:rsidP="00550804">
      <w:pPr>
        <w:pStyle w:val="Overskrift1"/>
      </w:pPr>
      <w:r>
        <w:t>Ideer til undervisningen</w:t>
      </w:r>
    </w:p>
    <w:p w14:paraId="6EB80C9A" w14:textId="43DBF434" w:rsidR="00550804" w:rsidRDefault="008F0814" w:rsidP="00550804">
      <w:pPr>
        <w:pStyle w:val="Mellemrubrik"/>
        <w:spacing w:after="80"/>
      </w:pPr>
      <w:r>
        <w:t xml:space="preserve">Vi gør os klar: </w:t>
      </w:r>
      <w:r w:rsidR="002C097C">
        <w:t>Lydmosaik</w:t>
      </w:r>
      <w:r>
        <w:t xml:space="preserve"> (1C)</w:t>
      </w:r>
    </w:p>
    <w:p w14:paraId="57982475" w14:textId="20262688" w:rsidR="0076383A" w:rsidRDefault="00C748CE" w:rsidP="0076383A">
      <w:pPr>
        <w:rPr>
          <w:rFonts w:asciiTheme="majorHAnsi" w:hAnsiTheme="majorHAnsi" w:cstheme="majorHAnsi"/>
          <w:color w:val="auto"/>
          <w:szCs w:val="20"/>
          <w:shd w:val="clear" w:color="auto" w:fill="FFFFFF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C3B91" wp14:editId="42B1BDC0">
                <wp:simplePos x="0" y="0"/>
                <wp:positionH relativeFrom="column">
                  <wp:posOffset>-1985301</wp:posOffset>
                </wp:positionH>
                <wp:positionV relativeFrom="paragraph">
                  <wp:posOffset>410412</wp:posOffset>
                </wp:positionV>
                <wp:extent cx="1705610" cy="1828800"/>
                <wp:effectExtent l="0" t="0" r="0" b="3175"/>
                <wp:wrapSquare wrapText="bothSides"/>
                <wp:docPr id="12609665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76F3D" w14:textId="762A1708" w:rsidR="00C748CE" w:rsidRPr="00C748CE" w:rsidRDefault="00C748CE" w:rsidP="00C748CE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48C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Du kan </w:t>
                            </w:r>
                            <w:r w:rsidR="00CC7AA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finde</w:t>
                            </w:r>
                            <w:r w:rsidRPr="00C748CE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’Gummi-Tarzan’ som lyd-, e- og papirbog på mitCFU</w:t>
                            </w:r>
                            <w:r w:rsidR="00CC7AA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C3B91" id="Tekstfelt 1" o:spid="_x0000_s1027" type="#_x0000_t202" style="position:absolute;margin-left:-156.3pt;margin-top:32.3pt;width:134.3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" filled="f" stroked="f" strokeweight=".5pt">
                <v:textbox style="mso-fit-shape-to-text:t">
                  <w:txbxContent>
                    <w:p w14:paraId="4DF76F3D" w14:textId="762A1708" w:rsidR="00C748CE" w:rsidRPr="00C748CE" w:rsidRDefault="00C748CE" w:rsidP="00C748CE">
                      <w:pPr>
                        <w:spacing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48CE">
                        <w:rPr>
                          <w:rFonts w:asciiTheme="majorHAnsi" w:hAnsiTheme="majorHAnsi" w:cstheme="majorHAnsi"/>
                          <w:i/>
                          <w:iCs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 xml:space="preserve">Du kan </w:t>
                      </w:r>
                      <w:r w:rsidR="00CC7AAC">
                        <w:rPr>
                          <w:rFonts w:asciiTheme="majorHAnsi" w:hAnsiTheme="majorHAnsi" w:cstheme="majorHAnsi"/>
                          <w:i/>
                          <w:iCs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finde</w:t>
                      </w:r>
                      <w:r w:rsidRPr="00C748CE">
                        <w:rPr>
                          <w:rFonts w:asciiTheme="majorHAnsi" w:hAnsiTheme="majorHAnsi" w:cstheme="majorHAnsi"/>
                          <w:i/>
                          <w:iCs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 xml:space="preserve"> ’Gummi-Tarzan’ som lyd-, e- og papirbog på mitCFU</w:t>
                      </w:r>
                      <w:r w:rsidR="00CC7AAC">
                        <w:rPr>
                          <w:rFonts w:asciiTheme="majorHAnsi" w:hAnsiTheme="majorHAnsi" w:cstheme="majorHAnsi"/>
                          <w:i/>
                          <w:iCs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5D0">
        <w:rPr>
          <w:rFonts w:asciiTheme="majorHAnsi" w:hAnsiTheme="majorHAnsi" w:cstheme="majorHAnsi"/>
          <w:color w:val="auto"/>
          <w:szCs w:val="20"/>
          <w:shd w:val="clear" w:color="auto" w:fill="FFFFFF"/>
        </w:rPr>
        <w:t>Skriv</w:t>
      </w:r>
      <w:r w:rsidR="00CE5454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ordkort, så hver elev har et kort</w:t>
      </w:r>
      <w:r w:rsidR="00942BA7">
        <w:rPr>
          <w:rFonts w:asciiTheme="majorHAnsi" w:hAnsiTheme="majorHAnsi" w:cstheme="majorHAnsi"/>
          <w:color w:val="auto"/>
          <w:szCs w:val="20"/>
          <w:shd w:val="clear" w:color="auto" w:fill="FFFFFF"/>
        </w:rPr>
        <w:t>,</w:t>
      </w:r>
      <w:r w:rsidR="001B69D0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de kan bytte</w:t>
      </w:r>
      <w:r w:rsidR="001F00B1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med</w:t>
      </w:r>
      <w:r w:rsidR="00CE5454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. </w:t>
      </w:r>
      <w:r w:rsidR="00F51EDC">
        <w:rPr>
          <w:rFonts w:asciiTheme="majorHAnsi" w:hAnsiTheme="majorHAnsi" w:cstheme="majorHAnsi"/>
          <w:color w:val="auto"/>
          <w:szCs w:val="20"/>
          <w:shd w:val="clear" w:color="auto" w:fill="FFFFFF"/>
        </w:rPr>
        <w:t>På kortet</w:t>
      </w:r>
      <w:r w:rsidR="000708B7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skriver du</w:t>
      </w:r>
      <w:r w:rsidR="006905A9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de navne</w:t>
      </w:r>
      <w:r w:rsidR="00E60CA8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eller betegnelser, som forskellige karakterer i bogen bruger om </w:t>
      </w:r>
      <w:r w:rsidR="00AA6DC6">
        <w:rPr>
          <w:rFonts w:asciiTheme="majorHAnsi" w:hAnsiTheme="majorHAnsi" w:cstheme="majorHAnsi"/>
          <w:color w:val="auto"/>
          <w:szCs w:val="20"/>
          <w:shd w:val="clear" w:color="auto" w:fill="FFFFFF"/>
        </w:rPr>
        <w:t>hovedpersonen</w:t>
      </w:r>
      <w:r w:rsidR="00930C35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(Ivan Olsen)</w:t>
      </w:r>
      <w:r w:rsidR="00E11C94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-</w:t>
      </w:r>
      <w:r w:rsidR="00DF7B55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eller ham han burde være</w:t>
      </w:r>
      <w:r w:rsidR="0021434F">
        <w:rPr>
          <w:rFonts w:asciiTheme="majorHAnsi" w:hAnsiTheme="majorHAnsi" w:cstheme="majorHAnsi"/>
          <w:color w:val="auto"/>
          <w:szCs w:val="20"/>
          <w:shd w:val="clear" w:color="auto" w:fill="FFFFFF"/>
        </w:rPr>
        <w:t>,</w:t>
      </w:r>
      <w:r w:rsidR="00DF7B55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eller</w:t>
      </w:r>
      <w:r w:rsidR="00EE56F9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ham</w:t>
      </w:r>
      <w:r w:rsidR="0021434F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han</w:t>
      </w:r>
      <w:r w:rsidR="00DF7B55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selv ønsker </w:t>
      </w:r>
      <w:r w:rsidR="009D6B66">
        <w:rPr>
          <w:rFonts w:asciiTheme="majorHAnsi" w:hAnsiTheme="majorHAnsi" w:cstheme="majorHAnsi"/>
          <w:color w:val="auto"/>
          <w:szCs w:val="20"/>
          <w:shd w:val="clear" w:color="auto" w:fill="FFFFFF"/>
        </w:rPr>
        <w:t>at være.</w:t>
      </w:r>
      <w:r w:rsidR="002305D0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</w:t>
      </w:r>
      <w:r w:rsidR="00CE5454">
        <w:rPr>
          <w:rFonts w:asciiTheme="majorHAnsi" w:hAnsiTheme="majorHAnsi" w:cstheme="majorHAnsi"/>
          <w:color w:val="auto"/>
          <w:szCs w:val="20"/>
          <w:shd w:val="clear" w:color="auto" w:fill="FFFFFF"/>
        </w:rPr>
        <w:t>Se</w:t>
      </w:r>
      <w:r w:rsidR="00026053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nedenstående liste med en række forskellige deltagere, </w:t>
      </w:r>
      <w:r w:rsidR="00691427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som forfatteren </w:t>
      </w:r>
      <w:r w:rsidR="006D39A6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benytter om den samme </w:t>
      </w:r>
      <w:r w:rsidR="001E0656">
        <w:rPr>
          <w:rFonts w:asciiTheme="majorHAnsi" w:hAnsiTheme="majorHAnsi" w:cstheme="majorHAnsi"/>
          <w:color w:val="auto"/>
          <w:szCs w:val="20"/>
          <w:shd w:val="clear" w:color="auto" w:fill="FFFFFF"/>
        </w:rPr>
        <w:t>person. Fx</w:t>
      </w:r>
      <w:r w:rsidR="00A06E88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</w:t>
      </w:r>
      <w:r w:rsidR="009C74C7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 xml:space="preserve">En rask </w:t>
      </w:r>
      <w:r w:rsidR="009C74C7" w:rsidRPr="001E0656">
        <w:rPr>
          <w:rFonts w:asciiTheme="majorHAnsi" w:hAnsiTheme="majorHAnsi" w:cstheme="majorHAnsi"/>
          <w:color w:val="auto"/>
          <w:szCs w:val="20"/>
          <w:shd w:val="clear" w:color="auto" w:fill="FFFFFF"/>
        </w:rPr>
        <w:t>dreng</w:t>
      </w:r>
      <w:r w:rsidR="001E0656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, </w:t>
      </w:r>
      <w:r w:rsidR="001E0656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 xml:space="preserve">en slem vatnisse </w:t>
      </w:r>
      <w:r w:rsidR="00822AB3" w:rsidRPr="001E0656">
        <w:rPr>
          <w:rFonts w:asciiTheme="majorHAnsi" w:hAnsiTheme="majorHAnsi" w:cstheme="majorHAnsi"/>
          <w:color w:val="auto"/>
          <w:szCs w:val="20"/>
          <w:shd w:val="clear" w:color="auto" w:fill="FFFFFF"/>
        </w:rPr>
        <w:t>eller</w:t>
      </w:r>
      <w:r w:rsidR="00822AB3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 xml:space="preserve"> </w:t>
      </w:r>
      <w:r w:rsidR="00FF1806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>knægt</w:t>
      </w:r>
      <w:r w:rsidR="00822AB3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 xml:space="preserve">. </w:t>
      </w:r>
      <w:r w:rsidR="00CE5454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Hvis en deltager består af flere ord, er der tale om en </w:t>
      </w:r>
      <w:r w:rsidR="00CE5454" w:rsidRPr="000708B7">
        <w:rPr>
          <w:rFonts w:asciiTheme="majorHAnsi" w:hAnsiTheme="majorHAnsi" w:cstheme="majorHAnsi"/>
          <w:i/>
          <w:iCs/>
          <w:color w:val="auto"/>
          <w:szCs w:val="20"/>
          <w:shd w:val="clear" w:color="auto" w:fill="FFFFFF"/>
        </w:rPr>
        <w:t>nominalgruppe</w:t>
      </w:r>
      <w:r w:rsidR="000708B7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. </w:t>
      </w:r>
      <w:r w:rsidR="00D220FF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Ole Lund Kirkegaard </w:t>
      </w:r>
      <w:r w:rsidR="0011736E">
        <w:rPr>
          <w:rFonts w:asciiTheme="majorHAnsi" w:hAnsiTheme="majorHAnsi" w:cstheme="majorHAnsi"/>
          <w:color w:val="auto"/>
          <w:szCs w:val="20"/>
          <w:shd w:val="clear" w:color="auto" w:fill="FFFFFF"/>
        </w:rPr>
        <w:t>benytte</w:t>
      </w:r>
      <w:r w:rsidR="00DB4DBC">
        <w:rPr>
          <w:rFonts w:asciiTheme="majorHAnsi" w:hAnsiTheme="majorHAnsi" w:cstheme="majorHAnsi"/>
          <w:color w:val="auto"/>
          <w:szCs w:val="20"/>
          <w:shd w:val="clear" w:color="auto" w:fill="FFFFFF"/>
        </w:rPr>
        <w:t>r</w:t>
      </w:r>
      <w:r w:rsidR="0011736E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</w:t>
      </w:r>
      <w:r w:rsidR="008245E9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synonymer </w:t>
      </w:r>
      <w:r w:rsidR="00D220FF">
        <w:rPr>
          <w:rFonts w:asciiTheme="majorHAnsi" w:hAnsiTheme="majorHAnsi" w:cstheme="majorHAnsi"/>
          <w:color w:val="auto"/>
          <w:szCs w:val="20"/>
          <w:shd w:val="clear" w:color="auto" w:fill="FFFFFF"/>
        </w:rPr>
        <w:t>og</w:t>
      </w:r>
      <w:r w:rsidR="008245E9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mange forskellige nominalgrupper</w:t>
      </w:r>
      <w:r w:rsidR="00CB231E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, </w:t>
      </w:r>
      <w:r w:rsidR="008D55EF">
        <w:rPr>
          <w:rFonts w:asciiTheme="majorHAnsi" w:hAnsiTheme="majorHAnsi" w:cstheme="majorHAnsi"/>
          <w:color w:val="auto"/>
          <w:szCs w:val="20"/>
          <w:shd w:val="clear" w:color="auto" w:fill="FFFFFF"/>
        </w:rPr>
        <w:t>fordi det gør teksten både sjovere og mere præcis</w:t>
      </w:r>
      <w:r w:rsidR="00B16070">
        <w:rPr>
          <w:rFonts w:asciiTheme="majorHAnsi" w:hAnsiTheme="majorHAnsi" w:cstheme="majorHAnsi"/>
          <w:color w:val="auto"/>
          <w:szCs w:val="20"/>
          <w:shd w:val="clear" w:color="auto" w:fill="FFFFFF"/>
        </w:rPr>
        <w:t>. Derfor skal l</w:t>
      </w:r>
      <w:r w:rsidR="007169EB">
        <w:rPr>
          <w:rFonts w:asciiTheme="majorHAnsi" w:hAnsiTheme="majorHAnsi" w:cstheme="majorHAnsi"/>
          <w:color w:val="auto"/>
          <w:szCs w:val="20"/>
          <w:shd w:val="clear" w:color="auto" w:fill="FFFFFF"/>
        </w:rPr>
        <w:t>æseren være vågen for</w:t>
      </w:r>
      <w:r w:rsidR="005511BD">
        <w:rPr>
          <w:rFonts w:asciiTheme="majorHAnsi" w:hAnsiTheme="majorHAnsi" w:cstheme="majorHAnsi"/>
          <w:color w:val="auto"/>
          <w:szCs w:val="20"/>
          <w:shd w:val="clear" w:color="auto" w:fill="FFFFFF"/>
        </w:rPr>
        <w:t>,</w:t>
      </w:r>
      <w:r w:rsidR="007169EB">
        <w:rPr>
          <w:rFonts w:asciiTheme="majorHAnsi" w:hAnsiTheme="majorHAnsi" w:cstheme="majorHAnsi"/>
          <w:color w:val="auto"/>
          <w:szCs w:val="20"/>
          <w:shd w:val="clear" w:color="auto" w:fill="FFFFFF"/>
        </w:rPr>
        <w:t xml:space="preserve"> hvilken medbetydning har deltagerne?</w:t>
      </w:r>
    </w:p>
    <w:p w14:paraId="53F79E0F" w14:textId="77777777" w:rsidR="000313BB" w:rsidRDefault="000313BB" w:rsidP="0076383A"/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2462"/>
        <w:gridCol w:w="2463"/>
      </w:tblGrid>
      <w:tr w:rsidR="00E1479C" w14:paraId="7C36CA1B" w14:textId="77777777" w:rsidTr="00996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27125542" w14:textId="24D3D6FB" w:rsidR="00E1479C" w:rsidRPr="0099651D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>En slem</w:t>
            </w:r>
          </w:p>
        </w:tc>
        <w:tc>
          <w:tcPr>
            <w:tcW w:w="2463" w:type="dxa"/>
          </w:tcPr>
          <w:p w14:paraId="055D9814" w14:textId="488AF9E4" w:rsidR="00E1479C" w:rsidRPr="00251A63" w:rsidRDefault="00E1479C" w:rsidP="00763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 w:rsidRPr="00251A63"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>Vatnisse</w:t>
            </w:r>
          </w:p>
        </w:tc>
      </w:tr>
      <w:tr w:rsidR="00E1479C" w14:paraId="50CF9DEF" w14:textId="77777777" w:rsidTr="0099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743BE3E5" w14:textId="0DB78401" w:rsidR="00E1479C" w:rsidRPr="0099651D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>Dum og uduelig</w:t>
            </w:r>
          </w:p>
        </w:tc>
        <w:tc>
          <w:tcPr>
            <w:tcW w:w="2463" w:type="dxa"/>
          </w:tcPr>
          <w:p w14:paraId="38A2BE47" w14:textId="216EDE3B" w:rsidR="00E1479C" w:rsidRDefault="0013060E" w:rsidP="0076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S</w:t>
            </w:r>
            <w:r w:rsidR="00E1479C">
              <w:rPr>
                <w:rFonts w:asciiTheme="majorHAnsi" w:hAnsiTheme="majorHAnsi" w:cstheme="majorHAnsi"/>
                <w:color w:val="auto"/>
                <w:szCs w:val="20"/>
              </w:rPr>
              <w:t>øn</w:t>
            </w:r>
          </w:p>
        </w:tc>
      </w:tr>
      <w:tr w:rsidR="00E1479C" w14:paraId="637D167E" w14:textId="77777777" w:rsidTr="0099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725264E6" w14:textId="77777777" w:rsidR="00E1479C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63" w:type="dxa"/>
          </w:tcPr>
          <w:p w14:paraId="5DF5B846" w14:textId="3D09B270" w:rsidR="00E1479C" w:rsidRDefault="00E1479C" w:rsidP="00763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Ivan Olsen</w:t>
            </w:r>
          </w:p>
        </w:tc>
      </w:tr>
      <w:tr w:rsidR="00E1479C" w14:paraId="38A8BB02" w14:textId="77777777" w:rsidTr="0099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16039ED0" w14:textId="77777777" w:rsidR="00E1479C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63" w:type="dxa"/>
          </w:tcPr>
          <w:p w14:paraId="23F042CB" w14:textId="217D828B" w:rsidR="00E1479C" w:rsidRDefault="00E1479C" w:rsidP="0076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Gummi-Tarzan</w:t>
            </w:r>
          </w:p>
        </w:tc>
      </w:tr>
      <w:tr w:rsidR="005E55E5" w14:paraId="15C9D96C" w14:textId="77777777" w:rsidTr="0099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00AD3C46" w14:textId="77777777" w:rsidR="005E55E5" w:rsidRDefault="005E55E5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63" w:type="dxa"/>
          </w:tcPr>
          <w:p w14:paraId="10EE01DB" w14:textId="63E3A49D" w:rsidR="005E55E5" w:rsidRDefault="0013060E" w:rsidP="00763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H</w:t>
            </w:r>
            <w:r w:rsidR="005E55E5">
              <w:rPr>
                <w:rFonts w:asciiTheme="majorHAnsi" w:hAnsiTheme="majorHAnsi" w:cstheme="majorHAnsi"/>
                <w:color w:val="auto"/>
                <w:szCs w:val="20"/>
              </w:rPr>
              <w:t>an</w:t>
            </w:r>
          </w:p>
        </w:tc>
      </w:tr>
      <w:tr w:rsidR="00E1479C" w14:paraId="640FEAA1" w14:textId="77777777" w:rsidTr="0099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6C457612" w14:textId="7BC1C5C3" w:rsidR="00E1479C" w:rsidRPr="0099651D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 w:rsidRPr="0099651D"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>En ganske almindelig</w:t>
            </w:r>
          </w:p>
        </w:tc>
        <w:tc>
          <w:tcPr>
            <w:tcW w:w="2463" w:type="dxa"/>
          </w:tcPr>
          <w:p w14:paraId="3FCF7638" w14:textId="49FF3B3A" w:rsidR="00E1479C" w:rsidRDefault="00E1479C" w:rsidP="0076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Dreng</w:t>
            </w:r>
          </w:p>
        </w:tc>
      </w:tr>
      <w:tr w:rsidR="00E1479C" w14:paraId="3D1D1708" w14:textId="77777777" w:rsidTr="0099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51A9016C" w14:textId="3139B3E7" w:rsidR="00E1479C" w:rsidRPr="007349F5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 w:rsidRPr="007349F5"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>En</w:t>
            </w:r>
          </w:p>
        </w:tc>
        <w:tc>
          <w:tcPr>
            <w:tcW w:w="2463" w:type="dxa"/>
          </w:tcPr>
          <w:p w14:paraId="5BA86B64" w14:textId="37836667" w:rsidR="00E1479C" w:rsidRDefault="0013060E" w:rsidP="00763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K</w:t>
            </w:r>
            <w:r w:rsidR="00E1479C">
              <w:rPr>
                <w:rFonts w:asciiTheme="majorHAnsi" w:hAnsiTheme="majorHAnsi" w:cstheme="majorHAnsi"/>
                <w:color w:val="auto"/>
                <w:szCs w:val="20"/>
              </w:rPr>
              <w:t>nægt</w:t>
            </w:r>
          </w:p>
        </w:tc>
      </w:tr>
      <w:tr w:rsidR="00E1479C" w14:paraId="40D4BB11" w14:textId="77777777" w:rsidTr="0099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2009505F" w14:textId="7C15DFF5" w:rsidR="00E1479C" w:rsidRPr="0099651D" w:rsidRDefault="00E1479C" w:rsidP="0076383A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</w:pPr>
            <w:r w:rsidRPr="0099651D">
              <w:rPr>
                <w:rFonts w:asciiTheme="majorHAnsi" w:hAnsiTheme="majorHAnsi" w:cstheme="majorHAnsi"/>
                <w:b w:val="0"/>
                <w:bCs w:val="0"/>
                <w:color w:val="auto"/>
                <w:szCs w:val="20"/>
              </w:rPr>
              <w:t xml:space="preserve">En rask </w:t>
            </w:r>
          </w:p>
        </w:tc>
        <w:tc>
          <w:tcPr>
            <w:tcW w:w="2463" w:type="dxa"/>
          </w:tcPr>
          <w:p w14:paraId="205D0469" w14:textId="568494FD" w:rsidR="00E1479C" w:rsidRDefault="0013060E" w:rsidP="0076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D</w:t>
            </w:r>
            <w:r w:rsidR="00E1479C">
              <w:rPr>
                <w:rFonts w:asciiTheme="majorHAnsi" w:hAnsiTheme="majorHAnsi" w:cstheme="majorHAnsi"/>
                <w:color w:val="auto"/>
                <w:szCs w:val="20"/>
              </w:rPr>
              <w:t>reng</w:t>
            </w:r>
          </w:p>
        </w:tc>
      </w:tr>
    </w:tbl>
    <w:p w14:paraId="48EC6516" w14:textId="2FAC475A" w:rsidR="00D12AB0" w:rsidRDefault="00D12AB0" w:rsidP="0076383A">
      <w:pPr>
        <w:rPr>
          <w:rFonts w:asciiTheme="majorHAnsi" w:hAnsiTheme="majorHAnsi" w:cstheme="majorHAnsi"/>
          <w:color w:val="auto"/>
          <w:szCs w:val="20"/>
        </w:rPr>
      </w:pPr>
    </w:p>
    <w:p w14:paraId="5728480C" w14:textId="359F9158" w:rsidR="00E25E67" w:rsidRDefault="00E25E67" w:rsidP="001E77D9">
      <w:pPr>
        <w:spacing w:after="240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Eleverne </w:t>
      </w:r>
      <w:r w:rsidR="00FD5255">
        <w:rPr>
          <w:rFonts w:asciiTheme="majorHAnsi" w:hAnsiTheme="majorHAnsi" w:cstheme="majorHAnsi"/>
          <w:color w:val="auto"/>
          <w:szCs w:val="20"/>
        </w:rPr>
        <w:t xml:space="preserve">får et kort </w:t>
      </w:r>
      <w:r w:rsidR="00002FDB">
        <w:rPr>
          <w:rFonts w:asciiTheme="majorHAnsi" w:hAnsiTheme="majorHAnsi" w:cstheme="majorHAnsi"/>
          <w:color w:val="auto"/>
          <w:szCs w:val="20"/>
        </w:rPr>
        <w:t xml:space="preserve">med en deltager </w:t>
      </w:r>
      <w:r w:rsidR="00FD5255">
        <w:rPr>
          <w:rFonts w:asciiTheme="majorHAnsi" w:hAnsiTheme="majorHAnsi" w:cstheme="majorHAnsi"/>
          <w:color w:val="auto"/>
          <w:szCs w:val="20"/>
        </w:rPr>
        <w:t xml:space="preserve">og </w:t>
      </w:r>
      <w:r w:rsidR="00FD5255">
        <w:t>går rundt mellem hinanden</w:t>
      </w:r>
      <w:r w:rsidR="005D10EB">
        <w:t>. De</w:t>
      </w:r>
      <w:r w:rsidR="00FD5255">
        <w:t xml:space="preserve"> læser deres ord højt</w:t>
      </w:r>
      <w:r w:rsidR="005A51AF">
        <w:t>, mens de diskutere</w:t>
      </w:r>
      <w:r w:rsidR="00517DDF">
        <w:t>r</w:t>
      </w:r>
      <w:r w:rsidR="00196614">
        <w:t>,</w:t>
      </w:r>
      <w:r w:rsidR="005A51AF">
        <w:t xml:space="preserve"> hvilken medbetydning orde</w:t>
      </w:r>
      <w:r w:rsidR="00333178">
        <w:t>ne</w:t>
      </w:r>
      <w:r w:rsidR="005A51AF">
        <w:t xml:space="preserve"> har. Er de</w:t>
      </w:r>
      <w:r w:rsidR="004D6A0C">
        <w:t xml:space="preserve">r tale om </w:t>
      </w:r>
      <w:r w:rsidR="005A51AF">
        <w:t>plusord, minusor</w:t>
      </w:r>
      <w:r w:rsidR="004D6A0C">
        <w:t>d</w:t>
      </w:r>
      <w:r w:rsidR="005A51AF">
        <w:t xml:space="preserve"> eller </w:t>
      </w:r>
      <w:r w:rsidR="0003795B">
        <w:t>neutrale</w:t>
      </w:r>
      <w:r w:rsidR="005A51AF">
        <w:t xml:space="preserve"> ord? </w:t>
      </w:r>
      <w:r w:rsidR="00EB5688">
        <w:t>Måske kan de også finde på en sætning</w:t>
      </w:r>
      <w:r w:rsidR="000A4C8F">
        <w:t>,</w:t>
      </w:r>
      <w:r w:rsidR="00EB5688">
        <w:t xml:space="preserve"> hvor </w:t>
      </w:r>
      <w:r w:rsidR="00EB5688">
        <w:lastRenderedPageBreak/>
        <w:t>ordene indgår</w:t>
      </w:r>
      <w:r w:rsidR="004D6A0C">
        <w:t>, inde</w:t>
      </w:r>
      <w:r w:rsidR="00B83CBC">
        <w:t>n</w:t>
      </w:r>
      <w:r w:rsidR="004D6A0C">
        <w:t xml:space="preserve"> de bytter kort og </w:t>
      </w:r>
      <w:r w:rsidR="005D10EB">
        <w:t>finder en ny makker</w:t>
      </w:r>
      <w:r w:rsidR="00EB5688">
        <w:t>.</w:t>
      </w:r>
      <w:r w:rsidR="002D192F">
        <w:t xml:space="preserve"> </w:t>
      </w:r>
      <w:r w:rsidR="003F678C">
        <w:t>Spørg</w:t>
      </w:r>
      <w:r w:rsidR="00155AFB">
        <w:t>, inden</w:t>
      </w:r>
      <w:r w:rsidR="00C97C99">
        <w:t xml:space="preserve"> I skal i lyttebiograf,</w:t>
      </w:r>
      <w:r w:rsidR="003F678C">
        <w:t xml:space="preserve"> h</w:t>
      </w:r>
      <w:r w:rsidR="002D192F">
        <w:t>vilke forventninger ordene</w:t>
      </w:r>
      <w:r w:rsidR="003F678C">
        <w:t xml:space="preserve"> giver</w:t>
      </w:r>
      <w:r w:rsidR="002D192F">
        <w:t xml:space="preserve"> til </w:t>
      </w:r>
      <w:r w:rsidR="003F678C">
        <w:t>lyd</w:t>
      </w:r>
      <w:r w:rsidR="002D192F">
        <w:t>bogen?</w:t>
      </w:r>
    </w:p>
    <w:p w14:paraId="032C943D" w14:textId="4E7FECB4" w:rsidR="00A64B29" w:rsidRDefault="00A64B29" w:rsidP="00DB4DBC">
      <w:pPr>
        <w:pStyle w:val="Mellemrubrik"/>
        <w:spacing w:before="0"/>
      </w:pPr>
      <w:r>
        <w:t xml:space="preserve">Vi lytter og oplever: </w:t>
      </w:r>
      <w:r w:rsidR="00D851D5">
        <w:t>Lydbiograf</w:t>
      </w:r>
      <w:r>
        <w:t xml:space="preserve"> (2A)</w:t>
      </w:r>
    </w:p>
    <w:p w14:paraId="161FC999" w14:textId="354F471B" w:rsidR="00D851D5" w:rsidRPr="00DA1923" w:rsidRDefault="00D851D5" w:rsidP="00DB4DBC">
      <w:pPr>
        <w:pStyle w:val="Mellemrubrik"/>
        <w:spacing w:before="0" w:after="0"/>
        <w:rPr>
          <w:b w:val="0"/>
          <w:bCs w:val="0"/>
        </w:rPr>
      </w:pPr>
      <w:r w:rsidRPr="00DA1923">
        <w:rPr>
          <w:b w:val="0"/>
          <w:bCs w:val="0"/>
        </w:rPr>
        <w:t>I lytter til bogen i fællesskab</w:t>
      </w:r>
      <w:r w:rsidR="00DA1923">
        <w:rPr>
          <w:b w:val="0"/>
          <w:bCs w:val="0"/>
        </w:rPr>
        <w:t xml:space="preserve"> – måske </w:t>
      </w:r>
      <w:r w:rsidR="0042128A">
        <w:rPr>
          <w:b w:val="0"/>
          <w:bCs w:val="0"/>
        </w:rPr>
        <w:t xml:space="preserve">trækker i gardinerne for og </w:t>
      </w:r>
      <w:r w:rsidR="002D2C52">
        <w:rPr>
          <w:b w:val="0"/>
          <w:bCs w:val="0"/>
        </w:rPr>
        <w:t>skaber biografstemning</w:t>
      </w:r>
      <w:r w:rsidR="00F02A5F">
        <w:rPr>
          <w:b w:val="0"/>
          <w:bCs w:val="0"/>
        </w:rPr>
        <w:t xml:space="preserve"> i klassen</w:t>
      </w:r>
      <w:r w:rsidR="002D2C52">
        <w:rPr>
          <w:b w:val="0"/>
          <w:bCs w:val="0"/>
        </w:rPr>
        <w:t>.</w:t>
      </w:r>
    </w:p>
    <w:p w14:paraId="1504C7CF" w14:textId="60B5B9CA" w:rsidR="002D2C52" w:rsidRDefault="002D2C52" w:rsidP="002D2C52">
      <w:pPr>
        <w:pStyle w:val="Mellemrubrik"/>
      </w:pPr>
      <w:r>
        <w:t>Vi undersøger: Lyttedetektiver</w:t>
      </w:r>
      <w:r w:rsidR="00C74FB9">
        <w:t xml:space="preserve"> (3B)</w:t>
      </w:r>
    </w:p>
    <w:p w14:paraId="55125E27" w14:textId="18203FA2" w:rsidR="004932F6" w:rsidRDefault="00B35AEB" w:rsidP="0076383A">
      <w:r>
        <w:t xml:space="preserve">Som detektiver </w:t>
      </w:r>
      <w:r w:rsidR="00820495">
        <w:t>undersøger eleverne sproget i første kapitel, hvor de sæ</w:t>
      </w:r>
      <w:r w:rsidR="005269B8">
        <w:t>t</w:t>
      </w:r>
      <w:r w:rsidR="005F7A5D">
        <w:t xml:space="preserve">ter luppen på </w:t>
      </w:r>
      <w:r w:rsidR="009C385B">
        <w:t xml:space="preserve">en særlig gruppe </w:t>
      </w:r>
      <w:r w:rsidR="005F7A5D">
        <w:t xml:space="preserve">ord </w:t>
      </w:r>
      <w:r w:rsidR="0082675B">
        <w:t>fx</w:t>
      </w:r>
      <w:r w:rsidR="005F7A5D">
        <w:t xml:space="preserve"> </w:t>
      </w:r>
      <w:r w:rsidR="00CC2A0B" w:rsidRPr="005F7A5D">
        <w:rPr>
          <w:i/>
          <w:iCs/>
        </w:rPr>
        <w:t>sagde</w:t>
      </w:r>
      <w:r w:rsidR="00CC2A0B">
        <w:t xml:space="preserve">, </w:t>
      </w:r>
      <w:r w:rsidR="00CC2A0B" w:rsidRPr="005F7A5D">
        <w:rPr>
          <w:i/>
          <w:iCs/>
        </w:rPr>
        <w:t>mu</w:t>
      </w:r>
      <w:r w:rsidR="005F7A5D">
        <w:rPr>
          <w:i/>
          <w:iCs/>
        </w:rPr>
        <w:t>m</w:t>
      </w:r>
      <w:r w:rsidR="00CC2A0B" w:rsidRPr="005F7A5D">
        <w:rPr>
          <w:i/>
          <w:iCs/>
        </w:rPr>
        <w:t>lede</w:t>
      </w:r>
      <w:r w:rsidR="00CC2A0B">
        <w:t xml:space="preserve"> og </w:t>
      </w:r>
      <w:r w:rsidR="00CC2A0B" w:rsidRPr="005F7A5D">
        <w:rPr>
          <w:i/>
          <w:iCs/>
        </w:rPr>
        <w:t>råbte</w:t>
      </w:r>
      <w:r w:rsidR="00CC2A0B">
        <w:t xml:space="preserve">. Det er </w:t>
      </w:r>
      <w:r w:rsidR="008C69B6">
        <w:t>de</w:t>
      </w:r>
      <w:r w:rsidR="00EE7CCC">
        <w:t xml:space="preserve"> </w:t>
      </w:r>
      <w:r w:rsidR="00A4630C" w:rsidRPr="00970908">
        <w:rPr>
          <w:i/>
          <w:iCs/>
        </w:rPr>
        <w:t>verbale processer</w:t>
      </w:r>
      <w:r w:rsidR="00D30564">
        <w:rPr>
          <w:i/>
          <w:iCs/>
        </w:rPr>
        <w:t xml:space="preserve">, </w:t>
      </w:r>
      <w:r w:rsidR="00EE7CCC">
        <w:t xml:space="preserve">som </w:t>
      </w:r>
      <w:r w:rsidR="009B4FE6">
        <w:t xml:space="preserve">er i fokus. De </w:t>
      </w:r>
      <w:r w:rsidR="00CC2A0B">
        <w:t>fortæller</w:t>
      </w:r>
      <w:r w:rsidR="009B4FE6">
        <w:t xml:space="preserve"> både</w:t>
      </w:r>
      <w:r w:rsidR="00CC2A0B">
        <w:t xml:space="preserve"> noget om, hvo</w:t>
      </w:r>
      <w:r w:rsidR="005269B8">
        <w:t xml:space="preserve">rdan </w:t>
      </w:r>
      <w:r w:rsidR="00970908">
        <w:t>personerne i romanen kommunikerer</w:t>
      </w:r>
      <w:r w:rsidR="00FB1C42">
        <w:t>,</w:t>
      </w:r>
      <w:r w:rsidR="008751FC">
        <w:t xml:space="preserve"> og hvordan teksten </w:t>
      </w:r>
      <w:r w:rsidR="00FB1C42">
        <w:t>kan</w:t>
      </w:r>
      <w:r w:rsidR="008751FC">
        <w:t xml:space="preserve"> læses højt</w:t>
      </w:r>
      <w:r w:rsidR="00970908">
        <w:t xml:space="preserve">. </w:t>
      </w:r>
      <w:r w:rsidR="008C69B6">
        <w:t>H</w:t>
      </w:r>
      <w:r w:rsidR="0076383A">
        <w:t>vordan</w:t>
      </w:r>
      <w:r w:rsidR="008C69B6">
        <w:t xml:space="preserve"> ændrer</w:t>
      </w:r>
      <w:r w:rsidR="0076383A">
        <w:t xml:space="preserve"> Peter Frödin </w:t>
      </w:r>
      <w:r w:rsidR="008C69B6">
        <w:t xml:space="preserve">fx </w:t>
      </w:r>
      <w:r w:rsidR="0076383A">
        <w:t>sin stemme, når han læser henholdsvis Gummi Tarzans</w:t>
      </w:r>
      <w:r w:rsidR="0026573C">
        <w:t>,</w:t>
      </w:r>
      <w:r w:rsidR="0076383A">
        <w:t xml:space="preserve"> farens</w:t>
      </w:r>
      <w:r w:rsidR="0026573C">
        <w:t>, drengenes og morens</w:t>
      </w:r>
      <w:r w:rsidR="0076383A">
        <w:t xml:space="preserve"> "replikker"</w:t>
      </w:r>
      <w:r w:rsidR="00722EB5">
        <w:t xml:space="preserve"> </w:t>
      </w:r>
      <w:r w:rsidR="00B11AD1">
        <w:t>højt?</w:t>
      </w:r>
      <w:r w:rsidR="0076383A">
        <w:t xml:space="preserve"> Lån evt. e-bogen og marker de </w:t>
      </w:r>
      <w:r w:rsidR="0076383A" w:rsidRPr="0000484B">
        <w:rPr>
          <w:i/>
          <w:iCs/>
        </w:rPr>
        <w:t>verbale processer</w:t>
      </w:r>
      <w:r w:rsidR="00B11AD1">
        <w:t>.</w:t>
      </w:r>
      <w:r w:rsidR="00AD165C">
        <w:t xml:space="preserve"> U</w:t>
      </w:r>
      <w:r w:rsidR="0076383A">
        <w:t xml:space="preserve">ndersøg, hvilke processer de forskellige </w:t>
      </w:r>
      <w:r w:rsidR="0076383A" w:rsidRPr="00635BBC">
        <w:t>personer benytter sig af</w:t>
      </w:r>
      <w:r w:rsidR="00635BBC" w:rsidRPr="00635BBC">
        <w:t xml:space="preserve"> og </w:t>
      </w:r>
      <w:r w:rsidR="00334189">
        <w:t>diskuter</w:t>
      </w:r>
      <w:r w:rsidR="00F462E2">
        <w:t>,</w:t>
      </w:r>
      <w:r w:rsidR="00334189">
        <w:t xml:space="preserve"> hvad </w:t>
      </w:r>
      <w:r w:rsidR="00635BBC" w:rsidRPr="00635BBC">
        <w:t>det fortæller om deres roller og personlighed</w:t>
      </w:r>
      <w:r w:rsidR="0076383A" w:rsidRPr="00635BBC">
        <w:t>.</w:t>
      </w:r>
      <w:r w:rsidR="0076383A">
        <w:t xml:space="preserve"> </w:t>
      </w:r>
    </w:p>
    <w:p w14:paraId="33F317F4" w14:textId="4F2FC7B4" w:rsidR="004932F6" w:rsidRDefault="00F77D1F" w:rsidP="0076383A"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46A15D23" wp14:editId="50F0E534">
            <wp:simplePos x="0" y="0"/>
            <wp:positionH relativeFrom="column">
              <wp:posOffset>-23495</wp:posOffset>
            </wp:positionH>
            <wp:positionV relativeFrom="paragraph">
              <wp:posOffset>288156</wp:posOffset>
            </wp:positionV>
            <wp:extent cx="4697730" cy="2017395"/>
            <wp:effectExtent l="114300" t="95250" r="121920" b="97155"/>
            <wp:wrapSquare wrapText="bothSides"/>
            <wp:docPr id="179726829" name="Billede 1" descr="Et billede, der indeholder tekst, skærmbillede, Websit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26829" name="Billede 1" descr="Et billede, der indeholder tekst, skærmbillede, Website, Webside&#10;&#10;Automatisk generere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017395"/>
                    </a:xfrm>
                    <a:prstGeom prst="round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388687E" w14:textId="2713576B" w:rsidR="004932F6" w:rsidRDefault="0000484B" w:rsidP="0076383A">
      <w:r w:rsidRPr="00F77D1F">
        <w:rPr>
          <w:i/>
          <w:iCs/>
          <w:sz w:val="16"/>
          <w:szCs w:val="20"/>
        </w:rPr>
        <w:t>I e-bogen kan eleverne markere</w:t>
      </w:r>
      <w:r w:rsidR="00F77D1F" w:rsidRPr="00F77D1F">
        <w:rPr>
          <w:i/>
          <w:iCs/>
          <w:sz w:val="16"/>
          <w:szCs w:val="20"/>
        </w:rPr>
        <w:t xml:space="preserve"> ord ved </w:t>
      </w:r>
      <w:r w:rsidR="00690363">
        <w:rPr>
          <w:i/>
          <w:iCs/>
          <w:sz w:val="16"/>
          <w:szCs w:val="20"/>
        </w:rPr>
        <w:t xml:space="preserve">først at markere dem og bagefter højreklikke. </w:t>
      </w:r>
    </w:p>
    <w:p w14:paraId="61755D3D" w14:textId="77777777" w:rsidR="00A37A6D" w:rsidRDefault="00A37A6D" w:rsidP="00C74FB9"/>
    <w:p w14:paraId="412CBF39" w14:textId="774F5A94" w:rsidR="003E6030" w:rsidRPr="00B6327D" w:rsidRDefault="00400209" w:rsidP="00C74FB9">
      <w:r>
        <w:t>D</w:t>
      </w:r>
      <w:r w:rsidR="0042128A">
        <w:t xml:space="preserve">u kan også </w:t>
      </w:r>
      <w:r>
        <w:t>kopiere</w:t>
      </w:r>
      <w:r w:rsidR="00237A69">
        <w:t xml:space="preserve"> et afsnit </w:t>
      </w:r>
      <w:r w:rsidR="00A37A6D">
        <w:t xml:space="preserve">fra e-bogen </w:t>
      </w:r>
      <w:r w:rsidR="00237A69">
        <w:t>og sætte det ind i et tekstbehandlingsprogram</w:t>
      </w:r>
      <w:r w:rsidR="00457634">
        <w:t>, men</w:t>
      </w:r>
      <w:r w:rsidR="00A37A6D">
        <w:t>s</w:t>
      </w:r>
      <w:r w:rsidR="00457634">
        <w:t xml:space="preserve"> du deler teksten på </w:t>
      </w:r>
      <w:r w:rsidR="00F92DC7">
        <w:t xml:space="preserve">klassens </w:t>
      </w:r>
      <w:r w:rsidR="00457634">
        <w:t>whiteboard</w:t>
      </w:r>
      <w:r w:rsidR="00237A69">
        <w:t>. Her kan I</w:t>
      </w:r>
      <w:r w:rsidR="00457634">
        <w:t xml:space="preserve"> sammen</w:t>
      </w:r>
      <w:r>
        <w:t xml:space="preserve"> </w:t>
      </w:r>
      <w:r w:rsidR="00457634">
        <w:t xml:space="preserve">redigere teksten og </w:t>
      </w:r>
      <w:r>
        <w:t xml:space="preserve">bytte processerne ud med andre </w:t>
      </w:r>
      <w:r w:rsidR="00046DE2">
        <w:t>processer</w:t>
      </w:r>
      <w:r>
        <w:t xml:space="preserve">. </w:t>
      </w:r>
      <w:r w:rsidR="00B973A3">
        <w:t>Hvad sker der, hvis I f</w:t>
      </w:r>
      <w:r w:rsidR="00046DE2">
        <w:t xml:space="preserve">x </w:t>
      </w:r>
      <w:r w:rsidR="00795010">
        <w:t xml:space="preserve">bytter I </w:t>
      </w:r>
      <w:r w:rsidR="00046DE2" w:rsidRPr="00DD62DE">
        <w:rPr>
          <w:i/>
          <w:iCs/>
        </w:rPr>
        <w:t>råb</w:t>
      </w:r>
      <w:r w:rsidR="00F92DC7">
        <w:rPr>
          <w:i/>
          <w:iCs/>
        </w:rPr>
        <w:t>te</w:t>
      </w:r>
      <w:r w:rsidR="00046DE2">
        <w:t xml:space="preserve"> med </w:t>
      </w:r>
      <w:r w:rsidR="00DD62DE" w:rsidRPr="00DD62DE">
        <w:rPr>
          <w:i/>
          <w:iCs/>
        </w:rPr>
        <w:t>hviske</w:t>
      </w:r>
      <w:r w:rsidR="00F92DC7">
        <w:rPr>
          <w:i/>
          <w:iCs/>
        </w:rPr>
        <w:t>de</w:t>
      </w:r>
      <w:r w:rsidR="00B973A3" w:rsidRPr="00B973A3">
        <w:t>?</w:t>
      </w:r>
    </w:p>
    <w:p w14:paraId="5756BB56" w14:textId="77777777" w:rsidR="003E6030" w:rsidRDefault="003E6030" w:rsidP="00C74FB9"/>
    <w:p w14:paraId="636295D0" w14:textId="77777777" w:rsidR="0040742F" w:rsidRPr="00561EDB" w:rsidRDefault="0040742F" w:rsidP="00C74FB9">
      <w:pPr>
        <w:rPr>
          <w:b/>
          <w:bCs/>
        </w:rPr>
      </w:pPr>
      <w:r w:rsidRPr="00561EDB">
        <w:rPr>
          <w:b/>
          <w:bCs/>
        </w:rPr>
        <w:t>Vi tolker: Stumfilm (</w:t>
      </w:r>
      <w:r w:rsidR="0076383A" w:rsidRPr="00561EDB">
        <w:rPr>
          <w:b/>
          <w:bCs/>
        </w:rPr>
        <w:t>4C</w:t>
      </w:r>
      <w:r w:rsidRPr="00561EDB">
        <w:rPr>
          <w:b/>
          <w:bCs/>
        </w:rPr>
        <w:t>)</w:t>
      </w:r>
    </w:p>
    <w:p w14:paraId="029E3CC9" w14:textId="14917BC0" w:rsidR="0040742F" w:rsidRDefault="00B747F0" w:rsidP="00C74FB9">
      <w:r>
        <w:t>Når I er færdig med at lytte, skal eleverne gruppe</w:t>
      </w:r>
      <w:r w:rsidR="00065351">
        <w:t xml:space="preserve">vis </w:t>
      </w:r>
      <w:r>
        <w:t xml:space="preserve">vælge </w:t>
      </w:r>
      <w:r w:rsidR="00065351">
        <w:t>é</w:t>
      </w:r>
      <w:r>
        <w:t xml:space="preserve">n af scenerne fra </w:t>
      </w:r>
      <w:r w:rsidR="000C50B1">
        <w:t>’Gummi-Tarzan’</w:t>
      </w:r>
      <w:r>
        <w:t xml:space="preserve"> og spille den som stumfilm for klassen. De skal tænke over, hvordan de tydeligt, men uden ord</w:t>
      </w:r>
      <w:r w:rsidR="002A5E40">
        <w:t>,</w:t>
      </w:r>
      <w:r>
        <w:t xml:space="preserve"> kan gøre det klart, hvem der er hvem</w:t>
      </w:r>
      <w:r w:rsidR="008B0D15">
        <w:t>,</w:t>
      </w:r>
      <w:r w:rsidR="00ED50BB">
        <w:t xml:space="preserve"> og</w:t>
      </w:r>
      <w:r>
        <w:t xml:space="preserve"> hvad scenen handler om. Eleverne må gerne benytte rekvisitter, og alle grupper modtager respons fra </w:t>
      </w:r>
      <w:r w:rsidR="00ED50BB">
        <w:t>dig</w:t>
      </w:r>
      <w:r>
        <w:t xml:space="preserve"> mindst én gang. Gruppen skal også forberede et argument for, hvorfor scenen er så vigtig.</w:t>
      </w:r>
    </w:p>
    <w:p w14:paraId="31752BB9" w14:textId="77777777" w:rsidR="00805A36" w:rsidRDefault="00805A36" w:rsidP="00C74FB9"/>
    <w:p w14:paraId="6930A9F8" w14:textId="77777777" w:rsidR="00805A36" w:rsidRDefault="00805A36" w:rsidP="00C74FB9"/>
    <w:p w14:paraId="7A8B527D" w14:textId="77777777" w:rsidR="0040742F" w:rsidRDefault="0040742F" w:rsidP="00C74FB9"/>
    <w:p w14:paraId="1F285F2D" w14:textId="77777777" w:rsidR="00561EDB" w:rsidRPr="00561EDB" w:rsidRDefault="00561EDB" w:rsidP="00C74FB9">
      <w:pPr>
        <w:rPr>
          <w:b/>
          <w:bCs/>
        </w:rPr>
      </w:pPr>
      <w:r w:rsidRPr="00561EDB">
        <w:rPr>
          <w:b/>
          <w:bCs/>
        </w:rPr>
        <w:t xml:space="preserve">Vi vurderer og perspektiverer: </w:t>
      </w:r>
      <w:r w:rsidR="0076383A" w:rsidRPr="00561EDB">
        <w:rPr>
          <w:b/>
          <w:bCs/>
        </w:rPr>
        <w:t>Hvis hovedpersonen var min ven</w:t>
      </w:r>
      <w:r w:rsidRPr="00561EDB">
        <w:rPr>
          <w:b/>
          <w:bCs/>
        </w:rPr>
        <w:t xml:space="preserve"> (5B)</w:t>
      </w:r>
    </w:p>
    <w:p w14:paraId="52813349" w14:textId="7D5EFDFA" w:rsidR="00B15496" w:rsidRDefault="0076383A" w:rsidP="00C74FB9">
      <w:r>
        <w:t>Gummi</w:t>
      </w:r>
      <w:r w:rsidR="00ED50BB">
        <w:t>-</w:t>
      </w:r>
      <w:r>
        <w:t xml:space="preserve">Tarzan har svært ved at leve op til sin fars idealer om at være et rigtigt mandfolk. </w:t>
      </w:r>
      <w:r w:rsidR="001D4190">
        <w:t>Hvad vil</w:t>
      </w:r>
      <w:r w:rsidR="004D6B0C">
        <w:t>le</w:t>
      </w:r>
      <w:r w:rsidR="001D4190">
        <w:t xml:space="preserve"> dine elever stille op, hvis de var venner med Gu</w:t>
      </w:r>
      <w:r w:rsidR="00117966">
        <w:t>mm</w:t>
      </w:r>
      <w:r w:rsidR="001D4190">
        <w:t xml:space="preserve">i-Tarzan? </w:t>
      </w:r>
      <w:r w:rsidR="00341992">
        <w:t>Gummi-Tarzan skal være dreng på en bestemt måde, for at blive accepteret.</w:t>
      </w:r>
      <w:r w:rsidR="00B15496">
        <w:t xml:space="preserve"> Kender eleverne de samme forventninger og normer fra deres eget liv? </w:t>
      </w:r>
      <w:r w:rsidR="00BB7D40">
        <w:t>Er der nogle fritidsinteresser</w:t>
      </w:r>
      <w:r w:rsidR="008943CF">
        <w:t>,</w:t>
      </w:r>
      <w:r w:rsidR="00BB7D40">
        <w:t xml:space="preserve"> som er mest for </w:t>
      </w:r>
      <w:r w:rsidR="008943CF">
        <w:t>piger</w:t>
      </w:r>
      <w:r w:rsidR="00BB7D40">
        <w:t>? Er der nog</w:t>
      </w:r>
      <w:r w:rsidR="000B0264">
        <w:t xml:space="preserve">et legetøj, </w:t>
      </w:r>
      <w:r w:rsidR="00A64EDA">
        <w:t>som drenge ikke kan lege med uden at blive drillet? Hvorfor findes der pige- og drengetøj?</w:t>
      </w:r>
    </w:p>
    <w:p w14:paraId="7263C7B4" w14:textId="3B77C95C" w:rsidR="00550804" w:rsidRDefault="001E77D9" w:rsidP="00550804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4E6BE640" wp14:editId="7A41D500">
            <wp:simplePos x="0" y="0"/>
            <wp:positionH relativeFrom="column">
              <wp:posOffset>-1996440</wp:posOffset>
            </wp:positionH>
            <wp:positionV relativeFrom="paragraph">
              <wp:posOffset>643890</wp:posOffset>
            </wp:positionV>
            <wp:extent cx="1708785" cy="2565400"/>
            <wp:effectExtent l="0" t="0" r="5715" b="6350"/>
            <wp:wrapSquare wrapText="bothSides"/>
            <wp:docPr id="2100483238" name="Billede 4" descr="Et billede, der indeholder sky, udendørs, fodtøj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483238" name="Billede 4" descr="Et billede, der indeholder sky, udendørs, fodtøj, tøj&#10;&#10;Automatisk genereret beskrivels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654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804">
        <w:t>Supplerende materialer</w:t>
      </w:r>
    </w:p>
    <w:p w14:paraId="50CD27E3" w14:textId="64DADDB1" w:rsidR="00115A51" w:rsidRDefault="00115A51" w:rsidP="00115A51">
      <w:r>
        <w:t xml:space="preserve">I titelsangen til filmen </w:t>
      </w:r>
      <w:hyperlink r:id="rId17" w:history="1">
        <w:r>
          <w:rPr>
            <w:rStyle w:val="Hyperlink"/>
          </w:rPr>
          <w:t>Gummi T</w:t>
        </w:r>
      </w:hyperlink>
      <w:r>
        <w:t xml:space="preserve"> </w:t>
      </w:r>
      <w:r w:rsidR="004C730E">
        <w:t>bliver identitet og normer slået an</w:t>
      </w:r>
      <w:r w:rsidR="003976B5">
        <w:t xml:space="preserve"> fra start af Annika Aakjær</w:t>
      </w:r>
      <w:r w:rsidR="00643DCB">
        <w:t>. S</w:t>
      </w:r>
      <w:r>
        <w:t xml:space="preserve">e introen eller hele filmen på mitCFU. </w:t>
      </w:r>
    </w:p>
    <w:p w14:paraId="69801597" w14:textId="585EA0D3" w:rsidR="00115A51" w:rsidRDefault="00115A51" w:rsidP="00115A51"/>
    <w:p w14:paraId="71C931CC" w14:textId="6B90EF07" w:rsidR="00115A51" w:rsidRDefault="00115A51" w:rsidP="00115A51">
      <w:r>
        <w:t>Hvem ved, hva' der er op og ned?</w:t>
      </w:r>
    </w:p>
    <w:p w14:paraId="4E88472F" w14:textId="6185B48C" w:rsidR="00115A51" w:rsidRDefault="00115A51" w:rsidP="00115A51">
      <w:r>
        <w:t>Hvem ved, hva' det vil sige?</w:t>
      </w:r>
    </w:p>
    <w:p w14:paraId="5D1FBB73" w14:textId="1ED57B62" w:rsidR="00115A51" w:rsidRDefault="00115A51" w:rsidP="00115A51">
      <w:r>
        <w:t>Og hva' er en rigtig dreng?</w:t>
      </w:r>
    </w:p>
    <w:p w14:paraId="256721C4" w14:textId="45948E8F" w:rsidR="00115A51" w:rsidRDefault="00115A51" w:rsidP="00115A51">
      <w:r>
        <w:t>Og hva' er en rigtig pige?</w:t>
      </w:r>
    </w:p>
    <w:p w14:paraId="008720C4" w14:textId="735EE533" w:rsidR="00115A51" w:rsidRDefault="00115A51" w:rsidP="00115A51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D55679">
        <w:rPr>
          <w:rFonts w:asciiTheme="majorHAnsi" w:hAnsiTheme="majorHAnsi" w:cstheme="majorHAnsi"/>
          <w:sz w:val="20"/>
          <w:szCs w:val="20"/>
        </w:rPr>
        <w:t xml:space="preserve">Find resten af sangen her: </w:t>
      </w:r>
      <w:hyperlink r:id="rId18" w:history="1">
        <w:r w:rsidRPr="00D55679">
          <w:rPr>
            <w:rStyle w:val="Hyperlink"/>
            <w:rFonts w:asciiTheme="majorHAnsi" w:hAnsiTheme="majorHAnsi" w:cstheme="majorHAnsi"/>
            <w:sz w:val="20"/>
            <w:szCs w:val="20"/>
          </w:rPr>
          <w:t>https://lyricstranslate.com/en/gummi-t-hvem-ved-hvad-der-er-op-og-ned-lyrics.html</w:t>
        </w:r>
      </w:hyperlink>
      <w:r w:rsidRPr="00D5567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F976C1" w14:textId="77777777" w:rsidR="00DD292E" w:rsidRDefault="00DD292E" w:rsidP="00115A51">
      <w:pPr>
        <w:pStyle w:val="NormalWeb"/>
        <w:rPr>
          <w:rFonts w:asciiTheme="majorHAnsi" w:hAnsiTheme="majorHAnsi" w:cstheme="majorHAnsi"/>
          <w:sz w:val="20"/>
          <w:szCs w:val="20"/>
        </w:rPr>
      </w:pPr>
    </w:p>
    <w:p w14:paraId="161F0C20" w14:textId="77777777" w:rsidR="00DD292E" w:rsidRDefault="00DD292E" w:rsidP="00115A51">
      <w:pPr>
        <w:pStyle w:val="NormalWeb"/>
        <w:rPr>
          <w:rFonts w:asciiTheme="majorHAnsi" w:hAnsiTheme="majorHAnsi" w:cstheme="majorHAnsi"/>
          <w:sz w:val="20"/>
          <w:szCs w:val="20"/>
        </w:rPr>
      </w:pPr>
    </w:p>
    <w:p w14:paraId="4817BF64" w14:textId="235DA72C" w:rsidR="00DD292E" w:rsidRDefault="00DD292E" w:rsidP="00115A51">
      <w:pPr>
        <w:pStyle w:val="NormalWeb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1259FA3" wp14:editId="1E0CB7A0">
            <wp:simplePos x="0" y="0"/>
            <wp:positionH relativeFrom="column">
              <wp:posOffset>-1998054</wp:posOffset>
            </wp:positionH>
            <wp:positionV relativeFrom="paragraph">
              <wp:posOffset>335488</wp:posOffset>
            </wp:positionV>
            <wp:extent cx="1706245" cy="2011045"/>
            <wp:effectExtent l="0" t="0" r="8255" b="8255"/>
            <wp:wrapSquare wrapText="bothSides"/>
            <wp:docPr id="535375542" name="Billede 5" descr="Et billede, der indeholder tekst, plakat, clipart, illustration/afbil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75542" name="Billede 5" descr="Et billede, der indeholder tekst, plakat, clipart, illustration/afbildning&#10;&#10;Automatisk genereret beskrivelse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3" r="7491"/>
                    <a:stretch/>
                  </pic:blipFill>
                  <pic:spPr bwMode="auto">
                    <a:xfrm>
                      <a:off x="0" y="0"/>
                      <a:ext cx="1706245" cy="201104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0BD9" w14:textId="35DA4141" w:rsidR="00451DC3" w:rsidRDefault="00253C20" w:rsidP="00631451">
      <w:r>
        <w:t>B</w:t>
      </w:r>
      <w:r w:rsidR="00115A51">
        <w:t xml:space="preserve">illednovellen </w:t>
      </w:r>
      <w:r w:rsidR="00BA0248">
        <w:t>’</w:t>
      </w:r>
      <w:r w:rsidR="00115A51">
        <w:t>Mandfolk</w:t>
      </w:r>
      <w:r w:rsidR="00BA0248">
        <w:t>’</w:t>
      </w:r>
      <w:r w:rsidR="00F13E41">
        <w:t>,</w:t>
      </w:r>
      <w:r w:rsidR="00115A51">
        <w:t xml:space="preserve"> fra serien </w:t>
      </w:r>
      <w:r w:rsidR="00BA0248">
        <w:t>’</w:t>
      </w:r>
      <w:r w:rsidR="00115A51">
        <w:t>Miniværk</w:t>
      </w:r>
      <w:r>
        <w:t>’ har samme tematik</w:t>
      </w:r>
      <w:r w:rsidR="00115A51">
        <w:t xml:space="preserve">, som kan give anledning til at tale </w:t>
      </w:r>
      <w:r w:rsidR="006431CB">
        <w:t xml:space="preserve">mere </w:t>
      </w:r>
      <w:r w:rsidR="00115A51">
        <w:t>om normer og forventninger til, at man skal være på en bestem</w:t>
      </w:r>
      <w:r w:rsidR="001F2F29">
        <w:t>t</w:t>
      </w:r>
      <w:r w:rsidR="00115A51">
        <w:t xml:space="preserve"> måde</w:t>
      </w:r>
      <w:r w:rsidR="008066A2">
        <w:t>.</w:t>
      </w:r>
      <w:r w:rsidR="00631451">
        <w:t xml:space="preserve"> </w:t>
      </w:r>
    </w:p>
    <w:p w14:paraId="766337D4" w14:textId="693FBD7D" w:rsidR="00F96BD6" w:rsidRDefault="00F96BD6" w:rsidP="00631451"/>
    <w:p w14:paraId="78D7149F" w14:textId="64C71357" w:rsidR="00BD582B" w:rsidRPr="00550804" w:rsidRDefault="008066A2" w:rsidP="0063145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2C3B3" wp14:editId="54B69171">
                <wp:simplePos x="0" y="0"/>
                <wp:positionH relativeFrom="column">
                  <wp:posOffset>-1995416</wp:posOffset>
                </wp:positionH>
                <wp:positionV relativeFrom="paragraph">
                  <wp:posOffset>1366564</wp:posOffset>
                </wp:positionV>
                <wp:extent cx="1705610" cy="289560"/>
                <wp:effectExtent l="0" t="0" r="8890" b="15240"/>
                <wp:wrapNone/>
                <wp:docPr id="691721698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C70AA" w14:textId="3F93A450" w:rsidR="004E4030" w:rsidRPr="00520C2C" w:rsidRDefault="00B406DD" w:rsidP="00B406DD">
                            <w:pPr>
                              <w:spacing w:line="240" w:lineRule="auto"/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520C2C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>’</w:t>
                            </w:r>
                            <w:r w:rsidR="004E4030" w:rsidRPr="00520C2C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>Mandfolk</w:t>
                            </w:r>
                            <w:r w:rsidRPr="00520C2C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>’ en billednovelle, som du måske kan låne på dit lokale cfu.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2C3B3" id="Tekstfelt 6" o:spid="_x0000_s1028" type="#_x0000_t202" style="position:absolute;margin-left:-157.1pt;margin-top:107.6pt;width:134.3pt;height:2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" filled="f" stroked="f" strokeweight=".5pt">
                <v:textbox inset="0,0,0,0">
                  <w:txbxContent>
                    <w:p w14:paraId="191C70AA" w14:textId="3F93A450" w:rsidR="004E4030" w:rsidRPr="00520C2C" w:rsidRDefault="00B406DD" w:rsidP="00B406DD">
                      <w:pPr>
                        <w:spacing w:line="240" w:lineRule="auto"/>
                        <w:rPr>
                          <w:i/>
                          <w:iCs/>
                          <w:sz w:val="16"/>
                          <w:szCs w:val="20"/>
                        </w:rPr>
                      </w:pPr>
                      <w:r w:rsidRPr="00520C2C">
                        <w:rPr>
                          <w:i/>
                          <w:iCs/>
                          <w:sz w:val="16"/>
                          <w:szCs w:val="20"/>
                        </w:rPr>
                        <w:t>’</w:t>
                      </w:r>
                      <w:r w:rsidR="004E4030" w:rsidRPr="00520C2C">
                        <w:rPr>
                          <w:i/>
                          <w:iCs/>
                          <w:sz w:val="16"/>
                          <w:szCs w:val="20"/>
                        </w:rPr>
                        <w:t>Mandfolk</w:t>
                      </w:r>
                      <w:r w:rsidRPr="00520C2C">
                        <w:rPr>
                          <w:i/>
                          <w:iCs/>
                          <w:sz w:val="16"/>
                          <w:szCs w:val="20"/>
                        </w:rPr>
                        <w:t>’ en billednovelle, som du måske kan låne på dit lokale cfu.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82B" w:rsidRPr="00550804" w:rsidSect="00631451">
      <w:headerReference w:type="even" r:id="rId20"/>
      <w:headerReference w:type="default" r:id="rId21"/>
      <w:pgSz w:w="11900" w:h="16840"/>
      <w:pgMar w:top="2336" w:right="680" w:bottom="1281" w:left="3822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4A29" w14:textId="77777777" w:rsidR="00FC0BBA" w:rsidRDefault="00FC0BBA" w:rsidP="006626CB">
      <w:pPr>
        <w:spacing w:line="240" w:lineRule="auto"/>
      </w:pPr>
      <w:r>
        <w:separator/>
      </w:r>
    </w:p>
    <w:p w14:paraId="25E0C83C" w14:textId="77777777" w:rsidR="00FC0BBA" w:rsidRDefault="00FC0BBA"/>
    <w:p w14:paraId="3B6E6842" w14:textId="77777777" w:rsidR="00FC0BBA" w:rsidRDefault="00FC0BBA" w:rsidP="00550804"/>
  </w:endnote>
  <w:endnote w:type="continuationSeparator" w:id="0">
    <w:p w14:paraId="179E0CF8" w14:textId="77777777" w:rsidR="00FC0BBA" w:rsidRDefault="00FC0BBA" w:rsidP="006626CB">
      <w:pPr>
        <w:spacing w:line="240" w:lineRule="auto"/>
      </w:pPr>
      <w:r>
        <w:continuationSeparator/>
      </w:r>
    </w:p>
    <w:p w14:paraId="25645286" w14:textId="77777777" w:rsidR="00FC0BBA" w:rsidRDefault="00FC0BBA"/>
    <w:p w14:paraId="14BE9CA6" w14:textId="77777777" w:rsidR="00FC0BBA" w:rsidRDefault="00FC0BBA" w:rsidP="0055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5759" w14:textId="77777777" w:rsidR="00FC0BBA" w:rsidRDefault="00FC0BBA" w:rsidP="006626CB">
      <w:pPr>
        <w:spacing w:line="240" w:lineRule="auto"/>
      </w:pPr>
      <w:r>
        <w:separator/>
      </w:r>
    </w:p>
    <w:p w14:paraId="0784AAE1" w14:textId="77777777" w:rsidR="00FC0BBA" w:rsidRDefault="00FC0BBA"/>
    <w:p w14:paraId="079C4066" w14:textId="77777777" w:rsidR="00FC0BBA" w:rsidRDefault="00FC0BBA" w:rsidP="00550804"/>
  </w:footnote>
  <w:footnote w:type="continuationSeparator" w:id="0">
    <w:p w14:paraId="32488C11" w14:textId="77777777" w:rsidR="00FC0BBA" w:rsidRDefault="00FC0BBA" w:rsidP="006626CB">
      <w:pPr>
        <w:spacing w:line="240" w:lineRule="auto"/>
      </w:pPr>
      <w:r>
        <w:continuationSeparator/>
      </w:r>
    </w:p>
    <w:p w14:paraId="24324996" w14:textId="77777777" w:rsidR="00FC0BBA" w:rsidRDefault="00FC0BBA"/>
    <w:p w14:paraId="383DB810" w14:textId="77777777" w:rsidR="00FC0BBA" w:rsidRDefault="00FC0BBA" w:rsidP="0055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117677306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B5595D" w14:textId="77777777" w:rsidR="00332E8D" w:rsidRDefault="00332E8D" w:rsidP="00F4211C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351A3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03217BB" w14:textId="77777777" w:rsidR="00234E42" w:rsidRDefault="00234E42" w:rsidP="00332E8D">
    <w:pPr>
      <w:pStyle w:val="Sidehoved"/>
      <w:ind w:right="360"/>
    </w:pPr>
  </w:p>
  <w:p w14:paraId="5CC53DB2" w14:textId="77777777" w:rsidR="00E07C48" w:rsidRDefault="00E07C48"/>
  <w:p w14:paraId="15DCAA90" w14:textId="77777777" w:rsidR="00E07C48" w:rsidRDefault="00E07C48" w:rsidP="00550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95F" w14:textId="580F2A6D" w:rsidR="00CA4151" w:rsidRPr="00A64D1A" w:rsidRDefault="00CA4151" w:rsidP="00A64D1A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4347A7" wp14:editId="512096E7">
              <wp:simplePos x="0" y="0"/>
              <wp:positionH relativeFrom="page">
                <wp:posOffset>367030</wp:posOffset>
              </wp:positionH>
              <wp:positionV relativeFrom="page">
                <wp:posOffset>363855</wp:posOffset>
              </wp:positionV>
              <wp:extent cx="849600" cy="522000"/>
              <wp:effectExtent l="0" t="0" r="0" b="0"/>
              <wp:wrapNone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49600" cy="522000"/>
                        <a:chOff x="0" y="0"/>
                        <a:chExt cx="4697730" cy="2880995"/>
                      </a:xfrm>
                      <a:solidFill>
                        <a:schemeClr val="tx1"/>
                      </a:solidFill>
                    </wpg:grpSpPr>
                    <wps:wsp>
                      <wps:cNvPr id="5" name="Kombinationstegning 5"/>
                      <wps:cNvSpPr/>
                      <wps:spPr>
                        <a:xfrm>
                          <a:off x="339627" y="1008348"/>
                          <a:ext cx="1490923" cy="1552614"/>
                        </a:xfrm>
                        <a:custGeom>
                          <a:avLst/>
                          <a:gdLst>
                            <a:gd name="connsiteX0" fmla="*/ 100130 w 1490923"/>
                            <a:gd name="connsiteY0" fmla="*/ 1178007 h 1552614"/>
                            <a:gd name="connsiteX1" fmla="*/ 0 w 1490923"/>
                            <a:gd name="connsiteY1" fmla="*/ 777947 h 1552614"/>
                            <a:gd name="connsiteX2" fmla="*/ 100130 w 1490923"/>
                            <a:gd name="connsiteY2" fmla="*/ 377887 h 1552614"/>
                            <a:gd name="connsiteX3" fmla="*/ 376678 w 1490923"/>
                            <a:gd name="connsiteY3" fmla="*/ 100015 h 1552614"/>
                            <a:gd name="connsiteX4" fmla="*/ 772429 w 1490923"/>
                            <a:gd name="connsiteY4" fmla="*/ 0 h 1552614"/>
                            <a:gd name="connsiteX5" fmla="*/ 1244469 w 1490923"/>
                            <a:gd name="connsiteY5" fmla="*/ 155605 h 1552614"/>
                            <a:gd name="connsiteX6" fmla="*/ 1490845 w 1490923"/>
                            <a:gd name="connsiteY6" fmla="*/ 552542 h 1552614"/>
                            <a:gd name="connsiteX7" fmla="*/ 1150670 w 1490923"/>
                            <a:gd name="connsiteY7" fmla="*/ 552542 h 1552614"/>
                            <a:gd name="connsiteX8" fmla="*/ 1006065 w 1490923"/>
                            <a:gd name="connsiteY8" fmla="*/ 368361 h 1552614"/>
                            <a:gd name="connsiteX9" fmla="*/ 775633 w 1490923"/>
                            <a:gd name="connsiteY9" fmla="*/ 301685 h 1552614"/>
                            <a:gd name="connsiteX10" fmla="*/ 459299 w 1490923"/>
                            <a:gd name="connsiteY10" fmla="*/ 435038 h 1552614"/>
                            <a:gd name="connsiteX11" fmla="*/ 333766 w 1490923"/>
                            <a:gd name="connsiteY11" fmla="*/ 777947 h 1552614"/>
                            <a:gd name="connsiteX12" fmla="*/ 459299 w 1490923"/>
                            <a:gd name="connsiteY12" fmla="*/ 1120855 h 1552614"/>
                            <a:gd name="connsiteX13" fmla="*/ 775633 w 1490923"/>
                            <a:gd name="connsiteY13" fmla="*/ 1254209 h 1552614"/>
                            <a:gd name="connsiteX14" fmla="*/ 1002938 w 1490923"/>
                            <a:gd name="connsiteY14" fmla="*/ 1187532 h 1552614"/>
                            <a:gd name="connsiteX15" fmla="*/ 1150748 w 1490923"/>
                            <a:gd name="connsiteY15" fmla="*/ 1000150 h 1552614"/>
                            <a:gd name="connsiteX16" fmla="*/ 1490924 w 1490923"/>
                            <a:gd name="connsiteY16" fmla="*/ 1000150 h 1552614"/>
                            <a:gd name="connsiteX17" fmla="*/ 1244547 w 1490923"/>
                            <a:gd name="connsiteY17" fmla="*/ 1398649 h 1552614"/>
                            <a:gd name="connsiteX18" fmla="*/ 772507 w 1490923"/>
                            <a:gd name="connsiteY18" fmla="*/ 1552614 h 1552614"/>
                            <a:gd name="connsiteX19" fmla="*/ 376756 w 1490923"/>
                            <a:gd name="connsiteY19" fmla="*/ 1454161 h 1552614"/>
                            <a:gd name="connsiteX20" fmla="*/ 100208 w 1490923"/>
                            <a:gd name="connsiteY20" fmla="*/ 1177929 h 155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0923" h="1552614">
                              <a:moveTo>
                                <a:pt x="100130" y="1178007"/>
                              </a:moveTo>
                              <a:cubicBezTo>
                                <a:pt x="33377" y="1059488"/>
                                <a:pt x="0" y="926135"/>
                                <a:pt x="0" y="777947"/>
                              </a:cubicBezTo>
                              <a:cubicBezTo>
                                <a:pt x="0" y="629759"/>
                                <a:pt x="33377" y="496406"/>
                                <a:pt x="100130" y="377887"/>
                              </a:cubicBezTo>
                              <a:cubicBezTo>
                                <a:pt x="166883" y="259368"/>
                                <a:pt x="259040" y="166692"/>
                                <a:pt x="376678" y="100015"/>
                              </a:cubicBezTo>
                              <a:cubicBezTo>
                                <a:pt x="494317" y="33338"/>
                                <a:pt x="626260" y="0"/>
                                <a:pt x="772429" y="0"/>
                              </a:cubicBezTo>
                              <a:cubicBezTo>
                                <a:pt x="956821" y="0"/>
                                <a:pt x="1114167" y="51842"/>
                                <a:pt x="1244469" y="155605"/>
                              </a:cubicBezTo>
                              <a:cubicBezTo>
                                <a:pt x="1374770" y="259290"/>
                                <a:pt x="1456922" y="391628"/>
                                <a:pt x="1490845" y="552542"/>
                              </a:cubicBezTo>
                              <a:lnTo>
                                <a:pt x="1150670" y="552542"/>
                              </a:lnTo>
                              <a:cubicBezTo>
                                <a:pt x="1118857" y="474232"/>
                                <a:pt x="1070629" y="412865"/>
                                <a:pt x="1006065" y="368361"/>
                              </a:cubicBezTo>
                              <a:cubicBezTo>
                                <a:pt x="941422" y="323936"/>
                                <a:pt x="864586" y="301685"/>
                                <a:pt x="775633" y="301685"/>
                              </a:cubicBezTo>
                              <a:cubicBezTo>
                                <a:pt x="648459" y="301685"/>
                                <a:pt x="543014" y="346110"/>
                                <a:pt x="459299" y="435038"/>
                              </a:cubicBezTo>
                              <a:cubicBezTo>
                                <a:pt x="375584" y="523966"/>
                                <a:pt x="333766" y="638269"/>
                                <a:pt x="333766" y="777947"/>
                              </a:cubicBezTo>
                              <a:cubicBezTo>
                                <a:pt x="333766" y="917624"/>
                                <a:pt x="375584" y="1032005"/>
                                <a:pt x="459299" y="1120855"/>
                              </a:cubicBezTo>
                              <a:cubicBezTo>
                                <a:pt x="543014" y="1209784"/>
                                <a:pt x="648459" y="1254209"/>
                                <a:pt x="775633" y="1254209"/>
                              </a:cubicBezTo>
                              <a:cubicBezTo>
                                <a:pt x="862553" y="1254209"/>
                                <a:pt x="938295" y="1231957"/>
                                <a:pt x="1002938" y="1187532"/>
                              </a:cubicBezTo>
                              <a:cubicBezTo>
                                <a:pt x="1067581" y="1143107"/>
                                <a:pt x="1116825" y="1080646"/>
                                <a:pt x="1150748" y="1000150"/>
                              </a:cubicBezTo>
                              <a:lnTo>
                                <a:pt x="1490924" y="1000150"/>
                              </a:lnTo>
                              <a:cubicBezTo>
                                <a:pt x="1457000" y="1163173"/>
                                <a:pt x="1374926" y="1295980"/>
                                <a:pt x="1244547" y="1398649"/>
                              </a:cubicBezTo>
                              <a:cubicBezTo>
                                <a:pt x="1114245" y="1501319"/>
                                <a:pt x="956821" y="1552614"/>
                                <a:pt x="772507" y="1552614"/>
                              </a:cubicBezTo>
                              <a:cubicBezTo>
                                <a:pt x="626260" y="1552614"/>
                                <a:pt x="494317" y="1519823"/>
                                <a:pt x="376756" y="1454161"/>
                              </a:cubicBezTo>
                              <a:cubicBezTo>
                                <a:pt x="259118" y="1388499"/>
                                <a:pt x="166961" y="1296448"/>
                                <a:pt x="100208" y="1177929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Kombinationstegning 6"/>
                      <wps:cNvSpPr/>
                      <wps:spPr>
                        <a:xfrm>
                          <a:off x="2088027" y="347905"/>
                          <a:ext cx="756561" cy="2181358"/>
                        </a:xfrm>
                        <a:custGeom>
                          <a:avLst/>
                          <a:gdLst>
                            <a:gd name="connsiteX0" fmla="*/ 756561 w 756561"/>
                            <a:gd name="connsiteY0" fmla="*/ 968373 h 2181358"/>
                            <a:gd name="connsiteX1" fmla="*/ 336970 w 756561"/>
                            <a:gd name="connsiteY1" fmla="*/ 968373 h 2181358"/>
                            <a:gd name="connsiteX2" fmla="*/ 336970 w 756561"/>
                            <a:gd name="connsiteY2" fmla="*/ 2181358 h 2181358"/>
                            <a:gd name="connsiteX3" fmla="*/ 0 w 756561"/>
                            <a:gd name="connsiteY3" fmla="*/ 2181358 h 2181358"/>
                            <a:gd name="connsiteX4" fmla="*/ 0 w 756561"/>
                            <a:gd name="connsiteY4" fmla="*/ 549263 h 2181358"/>
                            <a:gd name="connsiteX5" fmla="*/ 141479 w 756561"/>
                            <a:gd name="connsiteY5" fmla="*/ 144440 h 2181358"/>
                            <a:gd name="connsiteX6" fmla="*/ 505494 w 756561"/>
                            <a:gd name="connsiteY6" fmla="*/ 0 h 2181358"/>
                            <a:gd name="connsiteX7" fmla="*/ 693013 w 756561"/>
                            <a:gd name="connsiteY7" fmla="*/ 22252 h 2181358"/>
                            <a:gd name="connsiteX8" fmla="*/ 693013 w 756561"/>
                            <a:gd name="connsiteY8" fmla="*/ 295361 h 2181358"/>
                            <a:gd name="connsiteX9" fmla="*/ 603983 w 756561"/>
                            <a:gd name="connsiteY9" fmla="*/ 289036 h 2181358"/>
                            <a:gd name="connsiteX10" fmla="*/ 336970 w 756561"/>
                            <a:gd name="connsiteY10" fmla="*/ 546218 h 2181358"/>
                            <a:gd name="connsiteX11" fmla="*/ 336970 w 756561"/>
                            <a:gd name="connsiteY11" fmla="*/ 692298 h 2181358"/>
                            <a:gd name="connsiteX12" fmla="*/ 756561 w 756561"/>
                            <a:gd name="connsiteY12" fmla="*/ 692298 h 2181358"/>
                            <a:gd name="connsiteX13" fmla="*/ 756561 w 756561"/>
                            <a:gd name="connsiteY13" fmla="*/ 968530 h 218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6561" h="2181358">
                              <a:moveTo>
                                <a:pt x="756561" y="968373"/>
                              </a:moveTo>
                              <a:lnTo>
                                <a:pt x="336970" y="968373"/>
                              </a:lnTo>
                              <a:lnTo>
                                <a:pt x="336970" y="2181358"/>
                              </a:lnTo>
                              <a:lnTo>
                                <a:pt x="0" y="2181358"/>
                              </a:lnTo>
                              <a:lnTo>
                                <a:pt x="0" y="549263"/>
                              </a:lnTo>
                              <a:cubicBezTo>
                                <a:pt x="0" y="375700"/>
                                <a:pt x="47134" y="240708"/>
                                <a:pt x="141479" y="144440"/>
                              </a:cubicBezTo>
                              <a:cubicBezTo>
                                <a:pt x="235824" y="48095"/>
                                <a:pt x="357137" y="0"/>
                                <a:pt x="505494" y="0"/>
                              </a:cubicBezTo>
                              <a:cubicBezTo>
                                <a:pt x="571231" y="0"/>
                                <a:pt x="633686" y="7417"/>
                                <a:pt x="693013" y="22252"/>
                              </a:cubicBezTo>
                              <a:lnTo>
                                <a:pt x="693013" y="295361"/>
                              </a:lnTo>
                              <a:cubicBezTo>
                                <a:pt x="663310" y="291144"/>
                                <a:pt x="633686" y="289036"/>
                                <a:pt x="603983" y="289036"/>
                              </a:cubicBezTo>
                              <a:cubicBezTo>
                                <a:pt x="425922" y="289036"/>
                                <a:pt x="336970" y="374764"/>
                                <a:pt x="336970" y="546218"/>
                              </a:cubicBezTo>
                              <a:lnTo>
                                <a:pt x="336970" y="692298"/>
                              </a:lnTo>
                              <a:lnTo>
                                <a:pt x="756561" y="692298"/>
                              </a:lnTo>
                              <a:lnTo>
                                <a:pt x="756561" y="968530"/>
                              </a:ln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Kombinationstegning 7"/>
                      <wps:cNvSpPr/>
                      <wps:spPr>
                        <a:xfrm>
                          <a:off x="3047818" y="1039968"/>
                          <a:ext cx="1309814" cy="1520915"/>
                        </a:xfrm>
                        <a:custGeom>
                          <a:avLst/>
                          <a:gdLst>
                            <a:gd name="connsiteX0" fmla="*/ 156 w 1309814"/>
                            <a:gd name="connsiteY0" fmla="*/ 866953 h 1520915"/>
                            <a:gd name="connsiteX1" fmla="*/ 156 w 1309814"/>
                            <a:gd name="connsiteY1" fmla="*/ 78 h 1520915"/>
                            <a:gd name="connsiteX2" fmla="*/ 333922 w 1309814"/>
                            <a:gd name="connsiteY2" fmla="*/ 78 h 1520915"/>
                            <a:gd name="connsiteX3" fmla="*/ 333922 w 1309814"/>
                            <a:gd name="connsiteY3" fmla="*/ 841500 h 1520915"/>
                            <a:gd name="connsiteX4" fmla="*/ 416542 w 1309814"/>
                            <a:gd name="connsiteY4" fmla="*/ 1119372 h 1520915"/>
                            <a:gd name="connsiteX5" fmla="*/ 661356 w 1309814"/>
                            <a:gd name="connsiteY5" fmla="*/ 1216186 h 1520915"/>
                            <a:gd name="connsiteX6" fmla="*/ 896555 w 1309814"/>
                            <a:gd name="connsiteY6" fmla="*/ 1117732 h 1520915"/>
                            <a:gd name="connsiteX7" fmla="*/ 976049 w 1309814"/>
                            <a:gd name="connsiteY7" fmla="*/ 844624 h 1520915"/>
                            <a:gd name="connsiteX8" fmla="*/ 976049 w 1309814"/>
                            <a:gd name="connsiteY8" fmla="*/ 0 h 1520915"/>
                            <a:gd name="connsiteX9" fmla="*/ 1309815 w 1309814"/>
                            <a:gd name="connsiteY9" fmla="*/ 0 h 1520915"/>
                            <a:gd name="connsiteX10" fmla="*/ 1309815 w 1309814"/>
                            <a:gd name="connsiteY10" fmla="*/ 869998 h 1520915"/>
                            <a:gd name="connsiteX11" fmla="*/ 1228757 w 1309814"/>
                            <a:gd name="connsiteY11" fmla="*/ 1203381 h 1520915"/>
                            <a:gd name="connsiteX12" fmla="*/ 1001453 w 1309814"/>
                            <a:gd name="connsiteY12" fmla="*/ 1436750 h 1520915"/>
                            <a:gd name="connsiteX13" fmla="*/ 661278 w 1309814"/>
                            <a:gd name="connsiteY13" fmla="*/ 1520916 h 1520915"/>
                            <a:gd name="connsiteX14" fmla="*/ 178060 w 1309814"/>
                            <a:gd name="connsiteY14" fmla="*/ 1339936 h 1520915"/>
                            <a:gd name="connsiteX15" fmla="*/ 0 w 1309814"/>
                            <a:gd name="connsiteY15" fmla="*/ 866797 h 1520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9814" h="1520915">
                              <a:moveTo>
                                <a:pt x="156" y="866953"/>
                              </a:moveTo>
                              <a:lnTo>
                                <a:pt x="156" y="78"/>
                              </a:lnTo>
                              <a:lnTo>
                                <a:pt x="333922" y="78"/>
                              </a:lnTo>
                              <a:lnTo>
                                <a:pt x="333922" y="841500"/>
                              </a:lnTo>
                              <a:cubicBezTo>
                                <a:pt x="333922" y="962127"/>
                                <a:pt x="361514" y="1054803"/>
                                <a:pt x="416542" y="1119372"/>
                              </a:cubicBezTo>
                              <a:cubicBezTo>
                                <a:pt x="471649" y="1183941"/>
                                <a:pt x="553253" y="1216186"/>
                                <a:pt x="661356" y="1216186"/>
                              </a:cubicBezTo>
                              <a:cubicBezTo>
                                <a:pt x="769458" y="1216186"/>
                                <a:pt x="843637" y="1183394"/>
                                <a:pt x="896555" y="1117732"/>
                              </a:cubicBezTo>
                              <a:cubicBezTo>
                                <a:pt x="949551" y="1052071"/>
                                <a:pt x="976049" y="961112"/>
                                <a:pt x="976049" y="844624"/>
                              </a:cubicBezTo>
                              <a:lnTo>
                                <a:pt x="976049" y="0"/>
                              </a:lnTo>
                              <a:lnTo>
                                <a:pt x="1309815" y="0"/>
                              </a:lnTo>
                              <a:lnTo>
                                <a:pt x="1309815" y="869998"/>
                              </a:lnTo>
                              <a:cubicBezTo>
                                <a:pt x="1309815" y="992733"/>
                                <a:pt x="1282770" y="1103913"/>
                                <a:pt x="1228757" y="1203381"/>
                              </a:cubicBezTo>
                              <a:cubicBezTo>
                                <a:pt x="1174745" y="1302850"/>
                                <a:pt x="1098925" y="1380692"/>
                                <a:pt x="1001453" y="1436750"/>
                              </a:cubicBezTo>
                              <a:cubicBezTo>
                                <a:pt x="903981" y="1492886"/>
                                <a:pt x="790563" y="1520916"/>
                                <a:pt x="661278" y="1520916"/>
                              </a:cubicBezTo>
                              <a:cubicBezTo>
                                <a:pt x="457814" y="1520916"/>
                                <a:pt x="296793" y="1460563"/>
                                <a:pt x="178060" y="1339936"/>
                              </a:cubicBezTo>
                              <a:cubicBezTo>
                                <a:pt x="59405" y="1219309"/>
                                <a:pt x="0" y="1061596"/>
                                <a:pt x="0" y="866797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BD87DE" id="Grafik 3" o:spid="_x0000_s1026" style="position:absolute;margin-left:28.9pt;margin-top:28.65pt;width:66.9pt;height:41.1pt;z-index:-251657216;mso-position-horizontal-relative:page;mso-position-vertical-relative:page;mso-width-relative:margin;mso-height-relative:margin" coordsize="46977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">
              <o:lock v:ext="edit" aspectratio="t"/>
              <v:shape id="Kombinationstegning 5" o:spid="_x0000_s1027" style="position:absolute;left:3396;top:10083;width:14909;height:15526;visibility:visible;mso-wrap-style:square;v-text-anchor:middle" coordsize="1490923,15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" path="m100130,1178007c33377,1059488,,926135,,777947,,629759,33377,496406,100130,377887,166883,259368,259040,166692,376678,100015,494317,33338,626260,,772429,v184392,,341738,51842,472040,155605c1374770,259290,1456922,391628,1490845,552542r-340175,c1118857,474232,1070629,412865,1006065,368361,941422,323936,864586,301685,775633,301685v-127174,,-232619,44425,-316334,133353c375584,523966,333766,638269,333766,777947v,139677,41818,254058,125533,342908c543014,1209784,648459,1254209,775633,1254209v86920,,162662,-22252,227305,-66677c1067581,1143107,1116825,1080646,1150748,1000150r340176,c1457000,1163173,1374926,1295980,1244547,1398649v-130302,102670,-287726,153965,-472040,153965c626260,1552614,494317,1519823,376756,1454161,259118,1388499,166961,1296448,100208,1177929r-78,78xe" filled="f" stroked="f" strokeweight=".21703mm">
                <v:stroke joinstyle="miter"/>
                <v:path arrowok="t" o:connecttype="custom" o:connectlocs="100130,1178007;0,777947;100130,377887;376678,100015;772429,0;1244469,155605;1490845,552542;1150670,552542;1006065,368361;775633,301685;459299,435038;333766,777947;459299,1120855;775633,1254209;1002938,1187532;1150748,1000150;1490924,1000150;1244547,1398649;772507,1552614;376756,1454161;100208,1177929" o:connectangles="0,0,0,0,0,0,0,0,0,0,0,0,0,0,0,0,0,0,0,0,0"/>
              </v:shape>
              <v:shape id="Kombinationstegning 6" o:spid="_x0000_s1028" style="position:absolute;left:20880;top:3479;width:7565;height:21813;visibility:visible;mso-wrap-style:square;v-text-anchor:middle" coordsize="756561,218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" path="m756561,968373r-419591,l336970,2181358,,2181358,,549263c,375700,47134,240708,141479,144440,235824,48095,357137,,505494,v65737,,128192,7417,187519,22252l693013,295361v-29703,-4217,-59327,-6325,-89030,-6325c425922,289036,336970,374764,336970,546218r,146080l756561,692298r,276232l756561,968373xe" filled="f" stroked="f" strokeweight=".21703mm">
                <v:stroke joinstyle="miter"/>
                <v:path arrowok="t" o:connecttype="custom" o:connectlocs="756561,968373;336970,968373;336970,2181358;0,2181358;0,549263;141479,144440;505494,0;693013,22252;693013,295361;603983,289036;336970,546218;336970,692298;756561,692298;756561,968530" o:connectangles="0,0,0,0,0,0,0,0,0,0,0,0,0,0"/>
              </v:shape>
              <v:shape id="Kombinationstegning 7" o:spid="_x0000_s1029" style="position:absolute;left:30478;top:10399;width:13098;height:15209;visibility:visible;mso-wrap-style:square;v-text-anchor:middle" coordsize="1309814,15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" path="m156,866953l156,78r333766,l333922,841500v,120627,27592,213303,82620,277872c471649,1183941,553253,1216186,661356,1216186v108102,,182281,-32792,235199,-98454c949551,1052071,976049,961112,976049,844624l976049,r333766,l1309815,869998v,122735,-27045,233915,-81058,333383c1174745,1302850,1098925,1380692,1001453,1436750v-97472,56136,-210890,84166,-340175,84166c457814,1520916,296793,1460563,178060,1339936,59405,1219309,,1061596,,866797r156,156xe" filled="f" stroked="f" strokeweight=".21703mm">
                <v:stroke joinstyle="miter"/>
                <v:path arrowok="t" o:connecttype="custom" o:connectlocs="156,866953;156,78;333922,78;333922,841500;416542,1119372;661356,1216186;896555,1117732;976049,844624;976049,0;1309815,0;1309815,869998;1228757,1203381;1001453,1436750;661278,1520916;178060,1339936;0,866797" o:connectangles="0,0,0,0,0,0,0,0,0,0,0,0,0,0,0,0"/>
              </v:shape>
              <w10:wrap anchorx="page" anchory="page"/>
            </v:group>
          </w:pict>
        </mc:Fallback>
      </mc:AlternateContent>
    </w:r>
    <w:r w:rsidR="00234E42" w:rsidRPr="00234E42">
      <w:t xml:space="preserve">Pædagogisk </w:t>
    </w:r>
    <w:r w:rsidR="00234E42" w:rsidRPr="00A64D1A">
      <w:t>vejledning</w:t>
    </w:r>
    <w:r w:rsidR="00332E8D" w:rsidRPr="00A64D1A">
      <w:tab/>
    </w:r>
    <w:sdt>
      <w:sdtPr>
        <w:rPr>
          <w:rStyle w:val="Sidetal"/>
        </w:rPr>
        <w:id w:val="-1713573590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 w:rsidR="00332E8D" w:rsidRPr="00A64D1A">
          <w:rPr>
            <w:rStyle w:val="Sidetal"/>
          </w:rPr>
          <w:fldChar w:fldCharType="begin"/>
        </w:r>
        <w:r w:rsidR="00332E8D" w:rsidRPr="00A64D1A">
          <w:rPr>
            <w:rStyle w:val="Sidetal"/>
          </w:rPr>
          <w:instrText xml:space="preserve"> PAGE </w:instrText>
        </w:r>
        <w:r w:rsidR="00332E8D" w:rsidRPr="00A64D1A">
          <w:rPr>
            <w:rStyle w:val="Sidetal"/>
          </w:rPr>
          <w:fldChar w:fldCharType="separate"/>
        </w:r>
        <w:r w:rsidR="00FC0BBA">
          <w:rPr>
            <w:rStyle w:val="Sidetal"/>
            <w:noProof/>
          </w:rPr>
          <w:t>1</w:t>
        </w:r>
        <w:r w:rsidR="00332E8D" w:rsidRPr="00A64D1A">
          <w:rPr>
            <w:rStyle w:val="Sidetal"/>
          </w:rPr>
          <w:fldChar w:fldCharType="end"/>
        </w:r>
        <w:r w:rsidR="00332E8D" w:rsidRPr="00A64D1A">
          <w:rPr>
            <w:rStyle w:val="Sidetal"/>
          </w:rPr>
          <w:t>/</w:t>
        </w:r>
        <w:r w:rsidR="00332E8D" w:rsidRPr="00A64D1A">
          <w:fldChar w:fldCharType="begin"/>
        </w:r>
        <w:r w:rsidR="00332E8D" w:rsidRPr="00A64D1A">
          <w:instrText>NUMPAGES \ * arabisk \ * MERGEFORMAT</w:instrText>
        </w:r>
        <w:r w:rsidR="00332E8D" w:rsidRPr="00A64D1A">
          <w:fldChar w:fldCharType="separate"/>
        </w:r>
        <w:r w:rsidR="00FC0BBA">
          <w:rPr>
            <w:noProof/>
          </w:rPr>
          <w:t>1</w:t>
        </w:r>
        <w:r w:rsidR="00332E8D" w:rsidRPr="00A64D1A">
          <w:fldChar w:fldCharType="end"/>
        </w:r>
      </w:sdtContent>
    </w:sdt>
  </w:p>
  <w:p w14:paraId="063FC3BE" w14:textId="7A225AE3" w:rsidR="00234E42" w:rsidRPr="00A64D1A" w:rsidRDefault="006431CB" w:rsidP="00A64D1A">
    <w:pPr>
      <w:pStyle w:val="Sidehoved"/>
    </w:pPr>
    <w:r>
      <w:t>Dorte Haraldsted</w:t>
    </w:r>
  </w:p>
  <w:p w14:paraId="5744F7CF" w14:textId="448BBE71" w:rsidR="00234E42" w:rsidRPr="00A64D1A" w:rsidRDefault="00234E42" w:rsidP="00A64D1A">
    <w:pPr>
      <w:pStyle w:val="Sidehoved"/>
    </w:pPr>
    <w:r w:rsidRPr="00A64D1A">
      <w:fldChar w:fldCharType="begin"/>
    </w:r>
    <w:r w:rsidRPr="00A64D1A">
      <w:instrText xml:space="preserve"> TIME \@ "dd.MM.yyyy" </w:instrText>
    </w:r>
    <w:r w:rsidRPr="00A64D1A">
      <w:fldChar w:fldCharType="separate"/>
    </w:r>
    <w:r w:rsidR="00A6560B">
      <w:rPr>
        <w:noProof/>
      </w:rPr>
      <w:t>19.12.2023</w:t>
    </w:r>
    <w:r w:rsidRPr="00A64D1A">
      <w:fldChar w:fldCharType="end"/>
    </w:r>
  </w:p>
  <w:p w14:paraId="0BE3AB5A" w14:textId="77777777" w:rsidR="00CA4151" w:rsidRPr="00234E42" w:rsidRDefault="00CA4151" w:rsidP="00234E42">
    <w:pPr>
      <w:pStyle w:val="Sidehoved"/>
      <w:spacing w:line="202" w:lineRule="exact"/>
      <w:rPr>
        <w:szCs w:val="16"/>
      </w:rPr>
    </w:pPr>
  </w:p>
  <w:p w14:paraId="3831456E" w14:textId="77777777" w:rsidR="00E07C48" w:rsidRDefault="00E07C48"/>
  <w:p w14:paraId="55416D78" w14:textId="77777777" w:rsidR="00E07C48" w:rsidRDefault="00E07C48" w:rsidP="0055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652"/>
    <w:multiLevelType w:val="hybridMultilevel"/>
    <w:tmpl w:val="B5CE16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A7374"/>
    <w:multiLevelType w:val="hybridMultilevel"/>
    <w:tmpl w:val="040461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1622B"/>
    <w:multiLevelType w:val="hybridMultilevel"/>
    <w:tmpl w:val="1AF4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2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203"/>
    <w:multiLevelType w:val="hybridMultilevel"/>
    <w:tmpl w:val="B7A0E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0E5"/>
    <w:multiLevelType w:val="hybridMultilevel"/>
    <w:tmpl w:val="A3009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72FB"/>
    <w:multiLevelType w:val="hybridMultilevel"/>
    <w:tmpl w:val="7C229C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0368"/>
    <w:multiLevelType w:val="hybridMultilevel"/>
    <w:tmpl w:val="EB8876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35D9C"/>
    <w:multiLevelType w:val="hybridMultilevel"/>
    <w:tmpl w:val="C25823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19"/>
  <w:hyphenationZone w:val="425"/>
  <w:drawingGridHorizontalSpacing w:val="2688"/>
  <w:drawingGridVerticalSpacing w:val="6"/>
  <w:doNotUseMarginsForDrawingGridOrigin/>
  <w:drawingGridHorizontalOrigin w:val="680"/>
  <w:drawingGridVerticalOrigin w:val="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B"/>
    <w:rsid w:val="00002FDB"/>
    <w:rsid w:val="000047DB"/>
    <w:rsid w:val="0000484B"/>
    <w:rsid w:val="00026053"/>
    <w:rsid w:val="00030C7C"/>
    <w:rsid w:val="000313BB"/>
    <w:rsid w:val="0003795B"/>
    <w:rsid w:val="00046DE2"/>
    <w:rsid w:val="00065351"/>
    <w:rsid w:val="000708B7"/>
    <w:rsid w:val="00073067"/>
    <w:rsid w:val="000767E4"/>
    <w:rsid w:val="00080D5F"/>
    <w:rsid w:val="000A4C8F"/>
    <w:rsid w:val="000B0264"/>
    <w:rsid w:val="000C1940"/>
    <w:rsid w:val="000C50B1"/>
    <w:rsid w:val="000D202A"/>
    <w:rsid w:val="000E27A2"/>
    <w:rsid w:val="000E2A2C"/>
    <w:rsid w:val="00101958"/>
    <w:rsid w:val="00102EE1"/>
    <w:rsid w:val="0010700E"/>
    <w:rsid w:val="001147B5"/>
    <w:rsid w:val="00115A51"/>
    <w:rsid w:val="0011736E"/>
    <w:rsid w:val="00117966"/>
    <w:rsid w:val="001271D1"/>
    <w:rsid w:val="0013060E"/>
    <w:rsid w:val="00132425"/>
    <w:rsid w:val="00152B9D"/>
    <w:rsid w:val="00153E1B"/>
    <w:rsid w:val="00155AFB"/>
    <w:rsid w:val="00157EC0"/>
    <w:rsid w:val="00161CF8"/>
    <w:rsid w:val="00165269"/>
    <w:rsid w:val="001721D4"/>
    <w:rsid w:val="00194984"/>
    <w:rsid w:val="0019502E"/>
    <w:rsid w:val="00196614"/>
    <w:rsid w:val="001B69D0"/>
    <w:rsid w:val="001C66BF"/>
    <w:rsid w:val="001C7CFA"/>
    <w:rsid w:val="001D4190"/>
    <w:rsid w:val="001E0656"/>
    <w:rsid w:val="001E77D9"/>
    <w:rsid w:val="001F006B"/>
    <w:rsid w:val="001F00B1"/>
    <w:rsid w:val="001F28F9"/>
    <w:rsid w:val="001F2F29"/>
    <w:rsid w:val="0021434F"/>
    <w:rsid w:val="00225B45"/>
    <w:rsid w:val="002305D0"/>
    <w:rsid w:val="00234E42"/>
    <w:rsid w:val="00237A69"/>
    <w:rsid w:val="00242E3F"/>
    <w:rsid w:val="002441A9"/>
    <w:rsid w:val="00251A63"/>
    <w:rsid w:val="00253C20"/>
    <w:rsid w:val="0026573C"/>
    <w:rsid w:val="0028106C"/>
    <w:rsid w:val="0028160F"/>
    <w:rsid w:val="0028792B"/>
    <w:rsid w:val="00297DBE"/>
    <w:rsid w:val="002A5E40"/>
    <w:rsid w:val="002C097C"/>
    <w:rsid w:val="002C2CF0"/>
    <w:rsid w:val="002D192F"/>
    <w:rsid w:val="002D2C52"/>
    <w:rsid w:val="002E0344"/>
    <w:rsid w:val="00303DBC"/>
    <w:rsid w:val="00306A8F"/>
    <w:rsid w:val="00307DE0"/>
    <w:rsid w:val="00321F0F"/>
    <w:rsid w:val="00332E8D"/>
    <w:rsid w:val="00333178"/>
    <w:rsid w:val="00334189"/>
    <w:rsid w:val="00341992"/>
    <w:rsid w:val="00356BDF"/>
    <w:rsid w:val="003636F6"/>
    <w:rsid w:val="00363825"/>
    <w:rsid w:val="00372E95"/>
    <w:rsid w:val="00382EBB"/>
    <w:rsid w:val="00391F0C"/>
    <w:rsid w:val="003963EC"/>
    <w:rsid w:val="003976B5"/>
    <w:rsid w:val="003A3E2E"/>
    <w:rsid w:val="003D3713"/>
    <w:rsid w:val="003D6A57"/>
    <w:rsid w:val="003E18EA"/>
    <w:rsid w:val="003E6030"/>
    <w:rsid w:val="003F678C"/>
    <w:rsid w:val="00400209"/>
    <w:rsid w:val="00406457"/>
    <w:rsid w:val="0040742F"/>
    <w:rsid w:val="0041019F"/>
    <w:rsid w:val="004110DC"/>
    <w:rsid w:val="0041745E"/>
    <w:rsid w:val="0042128A"/>
    <w:rsid w:val="00421BF1"/>
    <w:rsid w:val="00451DC3"/>
    <w:rsid w:val="00457634"/>
    <w:rsid w:val="004630EB"/>
    <w:rsid w:val="00475CCA"/>
    <w:rsid w:val="0049303E"/>
    <w:rsid w:val="004932F6"/>
    <w:rsid w:val="004B4E05"/>
    <w:rsid w:val="004C730E"/>
    <w:rsid w:val="004D6A0C"/>
    <w:rsid w:val="004D6B0C"/>
    <w:rsid w:val="004E4030"/>
    <w:rsid w:val="004F1003"/>
    <w:rsid w:val="004F4A77"/>
    <w:rsid w:val="004F78B6"/>
    <w:rsid w:val="00517DDF"/>
    <w:rsid w:val="00520C2C"/>
    <w:rsid w:val="005269B8"/>
    <w:rsid w:val="0052771E"/>
    <w:rsid w:val="00537696"/>
    <w:rsid w:val="00537E64"/>
    <w:rsid w:val="00550804"/>
    <w:rsid w:val="005511BD"/>
    <w:rsid w:val="00561BAD"/>
    <w:rsid w:val="00561EDB"/>
    <w:rsid w:val="00580F56"/>
    <w:rsid w:val="00584D9E"/>
    <w:rsid w:val="005A23A3"/>
    <w:rsid w:val="005A51AF"/>
    <w:rsid w:val="005A5292"/>
    <w:rsid w:val="005B25CD"/>
    <w:rsid w:val="005D10EB"/>
    <w:rsid w:val="005D78C8"/>
    <w:rsid w:val="005E55E5"/>
    <w:rsid w:val="005F7A5D"/>
    <w:rsid w:val="00601A30"/>
    <w:rsid w:val="00602D89"/>
    <w:rsid w:val="006152C2"/>
    <w:rsid w:val="00615BE8"/>
    <w:rsid w:val="006204BC"/>
    <w:rsid w:val="00621F60"/>
    <w:rsid w:val="0062438A"/>
    <w:rsid w:val="00631451"/>
    <w:rsid w:val="006351A3"/>
    <w:rsid w:val="00635BBC"/>
    <w:rsid w:val="00642325"/>
    <w:rsid w:val="006431CB"/>
    <w:rsid w:val="00643DCB"/>
    <w:rsid w:val="00651209"/>
    <w:rsid w:val="00651D71"/>
    <w:rsid w:val="006626CB"/>
    <w:rsid w:val="0067038F"/>
    <w:rsid w:val="00690363"/>
    <w:rsid w:val="006905A9"/>
    <w:rsid w:val="00691427"/>
    <w:rsid w:val="006A1D87"/>
    <w:rsid w:val="006C2DF7"/>
    <w:rsid w:val="006D39A6"/>
    <w:rsid w:val="006E2A9D"/>
    <w:rsid w:val="007067EF"/>
    <w:rsid w:val="007169EB"/>
    <w:rsid w:val="00722EB5"/>
    <w:rsid w:val="007349F5"/>
    <w:rsid w:val="007570DC"/>
    <w:rsid w:val="0076383A"/>
    <w:rsid w:val="00795010"/>
    <w:rsid w:val="007A15DC"/>
    <w:rsid w:val="007B1E55"/>
    <w:rsid w:val="007F401C"/>
    <w:rsid w:val="00805A36"/>
    <w:rsid w:val="008066A2"/>
    <w:rsid w:val="00812F29"/>
    <w:rsid w:val="00820495"/>
    <w:rsid w:val="00822AB3"/>
    <w:rsid w:val="008245E9"/>
    <w:rsid w:val="0082675B"/>
    <w:rsid w:val="00842B48"/>
    <w:rsid w:val="008606E4"/>
    <w:rsid w:val="008751FC"/>
    <w:rsid w:val="00877DDC"/>
    <w:rsid w:val="008943CF"/>
    <w:rsid w:val="008B0D15"/>
    <w:rsid w:val="008B0F9C"/>
    <w:rsid w:val="008C684A"/>
    <w:rsid w:val="008C69B6"/>
    <w:rsid w:val="008D1CA0"/>
    <w:rsid w:val="008D4C0F"/>
    <w:rsid w:val="008D55EF"/>
    <w:rsid w:val="008F0814"/>
    <w:rsid w:val="009016F7"/>
    <w:rsid w:val="009238D6"/>
    <w:rsid w:val="00930C35"/>
    <w:rsid w:val="00942BA7"/>
    <w:rsid w:val="00946010"/>
    <w:rsid w:val="00970908"/>
    <w:rsid w:val="00971F4C"/>
    <w:rsid w:val="00976DD3"/>
    <w:rsid w:val="00985EAA"/>
    <w:rsid w:val="0099651D"/>
    <w:rsid w:val="009B4FE6"/>
    <w:rsid w:val="009C385B"/>
    <w:rsid w:val="009C74C7"/>
    <w:rsid w:val="009D6B66"/>
    <w:rsid w:val="009E4CF3"/>
    <w:rsid w:val="009E5F49"/>
    <w:rsid w:val="009F0917"/>
    <w:rsid w:val="00A00B33"/>
    <w:rsid w:val="00A0248C"/>
    <w:rsid w:val="00A06E88"/>
    <w:rsid w:val="00A12769"/>
    <w:rsid w:val="00A16758"/>
    <w:rsid w:val="00A264AF"/>
    <w:rsid w:val="00A37A6D"/>
    <w:rsid w:val="00A4630C"/>
    <w:rsid w:val="00A514FE"/>
    <w:rsid w:val="00A64B29"/>
    <w:rsid w:val="00A64D1A"/>
    <w:rsid w:val="00A64EDA"/>
    <w:rsid w:val="00A6560B"/>
    <w:rsid w:val="00A944B2"/>
    <w:rsid w:val="00AA1513"/>
    <w:rsid w:val="00AA4896"/>
    <w:rsid w:val="00AA6DC6"/>
    <w:rsid w:val="00AB4B89"/>
    <w:rsid w:val="00AD165C"/>
    <w:rsid w:val="00AD38C5"/>
    <w:rsid w:val="00AD6D74"/>
    <w:rsid w:val="00AE123B"/>
    <w:rsid w:val="00AF5303"/>
    <w:rsid w:val="00B01109"/>
    <w:rsid w:val="00B11AD1"/>
    <w:rsid w:val="00B15496"/>
    <w:rsid w:val="00B16070"/>
    <w:rsid w:val="00B21BF1"/>
    <w:rsid w:val="00B229B5"/>
    <w:rsid w:val="00B35AEB"/>
    <w:rsid w:val="00B406DD"/>
    <w:rsid w:val="00B50888"/>
    <w:rsid w:val="00B6327D"/>
    <w:rsid w:val="00B73F87"/>
    <w:rsid w:val="00B747F0"/>
    <w:rsid w:val="00B83CBC"/>
    <w:rsid w:val="00B973A3"/>
    <w:rsid w:val="00BA0248"/>
    <w:rsid w:val="00BB7D40"/>
    <w:rsid w:val="00BD582B"/>
    <w:rsid w:val="00C112EA"/>
    <w:rsid w:val="00C1793A"/>
    <w:rsid w:val="00C42625"/>
    <w:rsid w:val="00C51DC1"/>
    <w:rsid w:val="00C63C2C"/>
    <w:rsid w:val="00C748CE"/>
    <w:rsid w:val="00C74FB9"/>
    <w:rsid w:val="00C97C99"/>
    <w:rsid w:val="00CA18DA"/>
    <w:rsid w:val="00CA4151"/>
    <w:rsid w:val="00CB231E"/>
    <w:rsid w:val="00CC2A0B"/>
    <w:rsid w:val="00CC471C"/>
    <w:rsid w:val="00CC7AAC"/>
    <w:rsid w:val="00CE5454"/>
    <w:rsid w:val="00CE6300"/>
    <w:rsid w:val="00CE7142"/>
    <w:rsid w:val="00D12AB0"/>
    <w:rsid w:val="00D220FF"/>
    <w:rsid w:val="00D25D6E"/>
    <w:rsid w:val="00D30564"/>
    <w:rsid w:val="00D55679"/>
    <w:rsid w:val="00D66583"/>
    <w:rsid w:val="00D851D5"/>
    <w:rsid w:val="00D95C4C"/>
    <w:rsid w:val="00DA1923"/>
    <w:rsid w:val="00DB4DBC"/>
    <w:rsid w:val="00DD2051"/>
    <w:rsid w:val="00DD292E"/>
    <w:rsid w:val="00DD62DE"/>
    <w:rsid w:val="00DD7CAB"/>
    <w:rsid w:val="00DE0F08"/>
    <w:rsid w:val="00DF7B55"/>
    <w:rsid w:val="00E027C8"/>
    <w:rsid w:val="00E07C48"/>
    <w:rsid w:val="00E11C94"/>
    <w:rsid w:val="00E1479C"/>
    <w:rsid w:val="00E20CA5"/>
    <w:rsid w:val="00E25E67"/>
    <w:rsid w:val="00E273CA"/>
    <w:rsid w:val="00E3212F"/>
    <w:rsid w:val="00E44F5C"/>
    <w:rsid w:val="00E4579A"/>
    <w:rsid w:val="00E60CA8"/>
    <w:rsid w:val="00E61196"/>
    <w:rsid w:val="00E82997"/>
    <w:rsid w:val="00E83F61"/>
    <w:rsid w:val="00E85C66"/>
    <w:rsid w:val="00EB5688"/>
    <w:rsid w:val="00ED50BB"/>
    <w:rsid w:val="00EE56F9"/>
    <w:rsid w:val="00EE7CCC"/>
    <w:rsid w:val="00EF3A8A"/>
    <w:rsid w:val="00F02A5F"/>
    <w:rsid w:val="00F070BE"/>
    <w:rsid w:val="00F11E47"/>
    <w:rsid w:val="00F13E41"/>
    <w:rsid w:val="00F42EDC"/>
    <w:rsid w:val="00F462E2"/>
    <w:rsid w:val="00F51EDC"/>
    <w:rsid w:val="00F77D1F"/>
    <w:rsid w:val="00F9005D"/>
    <w:rsid w:val="00F92DC7"/>
    <w:rsid w:val="00F963EC"/>
    <w:rsid w:val="00F96BD6"/>
    <w:rsid w:val="00FA271B"/>
    <w:rsid w:val="00FA304C"/>
    <w:rsid w:val="00FA4A1C"/>
    <w:rsid w:val="00FB1C42"/>
    <w:rsid w:val="00FC0BBA"/>
    <w:rsid w:val="00FD5255"/>
    <w:rsid w:val="00FF1806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93BA"/>
  <w15:chartTrackingRefBased/>
  <w15:docId w15:val="{314B5D24-3116-4337-940D-C2890C2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4"/>
    <w:pPr>
      <w:spacing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804"/>
    <w:pPr>
      <w:keepNext/>
      <w:keepLines/>
      <w:spacing w:before="420" w:after="140" w:line="400" w:lineRule="exac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804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42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5A5292"/>
    <w:rPr>
      <w:i/>
      <w:iCs/>
      <w:color w:val="2A2A2A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5292"/>
    <w:pPr>
      <w:pBdr>
        <w:top w:val="single" w:sz="4" w:space="10" w:color="2A2A2A" w:themeColor="text1"/>
        <w:bottom w:val="single" w:sz="4" w:space="10" w:color="2A2A2A" w:themeColor="text1"/>
      </w:pBdr>
      <w:spacing w:before="360" w:after="360"/>
      <w:ind w:left="864" w:right="864"/>
      <w:jc w:val="center"/>
    </w:pPr>
    <w:rPr>
      <w:i/>
      <w:iCs/>
      <w:color w:val="2A2A2A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5292"/>
    <w:rPr>
      <w:i/>
      <w:iCs/>
      <w:color w:val="2A2A2A" w:themeColor="text1"/>
    </w:rPr>
  </w:style>
  <w:style w:type="character" w:styleId="Kraftighenvisning">
    <w:name w:val="Intense Reference"/>
    <w:basedOn w:val="Standardskrifttypeiafsnit"/>
    <w:uiPriority w:val="32"/>
    <w:qFormat/>
    <w:rsid w:val="005A5292"/>
    <w:rPr>
      <w:b/>
      <w:bCs/>
      <w:smallCaps/>
      <w:color w:val="2A2A2A" w:themeColor="tex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64D1A"/>
    <w:pPr>
      <w:tabs>
        <w:tab w:val="center" w:pos="7371"/>
      </w:tabs>
      <w:spacing w:after="46"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64D1A"/>
    <w:rPr>
      <w:color w:val="00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6626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CB"/>
  </w:style>
  <w:style w:type="paragraph" w:styleId="Titel">
    <w:name w:val="Title"/>
    <w:basedOn w:val="Normal"/>
    <w:next w:val="Normal"/>
    <w:link w:val="TitelTegn"/>
    <w:uiPriority w:val="10"/>
    <w:qFormat/>
    <w:rsid w:val="00CA4151"/>
    <w:pPr>
      <w:spacing w:after="420" w:line="680" w:lineRule="exact"/>
      <w:contextualSpacing/>
    </w:pPr>
    <w:rPr>
      <w:rFonts w:asciiTheme="majorHAnsi" w:eastAsiaTheme="majorEastAsia" w:hAnsiTheme="majorHAnsi" w:cs="Times New Roman (Overskrifter C"/>
      <w:spacing w:val="-6"/>
      <w:kern w:val="28"/>
      <w:sz w:val="6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151"/>
    <w:rPr>
      <w:rFonts w:asciiTheme="majorHAnsi" w:eastAsiaTheme="majorEastAsia" w:hAnsiTheme="majorHAnsi" w:cs="Times New Roman (Overskrifter C"/>
      <w:color w:val="000000"/>
      <w:spacing w:val="-6"/>
      <w:kern w:val="28"/>
      <w:sz w:val="64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E4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E42"/>
    <w:rPr>
      <w:rFonts w:eastAsiaTheme="minorEastAsia"/>
      <w:color w:val="000000"/>
      <w:spacing w:val="15"/>
      <w:sz w:val="22"/>
      <w:szCs w:val="22"/>
    </w:rPr>
  </w:style>
  <w:style w:type="paragraph" w:customStyle="1" w:styleId="Lilleskrift">
    <w:name w:val="Lille skrift"/>
    <w:basedOn w:val="Sidehoved"/>
    <w:qFormat/>
    <w:rsid w:val="00CC471C"/>
    <w:pPr>
      <w:tabs>
        <w:tab w:val="left" w:pos="1588"/>
      </w:tabs>
      <w:spacing w:after="76" w:line="202" w:lineRule="exact"/>
    </w:pPr>
    <w:rPr>
      <w:bCs/>
      <w:color w:val="5F5F5F" w:themeColor="text1" w:themeTint="BF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32E8D"/>
  </w:style>
  <w:style w:type="paragraph" w:styleId="Ingenafstand">
    <w:name w:val="No Spacing"/>
    <w:uiPriority w:val="1"/>
    <w:qFormat/>
    <w:rsid w:val="00550804"/>
    <w:rPr>
      <w:color w:val="000000"/>
      <w:sz w:val="20"/>
    </w:rPr>
  </w:style>
  <w:style w:type="paragraph" w:customStyle="1" w:styleId="Linje">
    <w:name w:val="Linje"/>
    <w:basedOn w:val="Lilleskrift"/>
    <w:rsid w:val="00550804"/>
    <w:pPr>
      <w:pBdr>
        <w:bottom w:val="single" w:sz="2" w:space="1" w:color="5F5F5F" w:themeColor="text1" w:themeTint="BF"/>
      </w:pBdr>
      <w:spacing w:before="360" w:line="40" w:lineRule="exact"/>
    </w:pPr>
    <w:rPr>
      <w:b/>
      <w:bCs w:val="0"/>
    </w:rPr>
  </w:style>
  <w:style w:type="paragraph" w:customStyle="1" w:styleId="Mellemrubrik">
    <w:name w:val="Mellemrubrik"/>
    <w:basedOn w:val="Normal"/>
    <w:qFormat/>
    <w:rsid w:val="00550804"/>
    <w:pPr>
      <w:spacing w:before="280" w:after="120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7142"/>
    <w:rPr>
      <w:color w:val="2A2A2A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71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1DC3"/>
    <w:rPr>
      <w:color w:val="7F7F7F" w:themeColor="followedHyperlink"/>
      <w:u w:val="single"/>
    </w:rPr>
  </w:style>
  <w:style w:type="paragraph" w:styleId="Brdtekst">
    <w:name w:val="Body Text"/>
    <w:link w:val="BrdtekstTegn"/>
    <w:rsid w:val="00537E64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rdtekstTegn">
    <w:name w:val="Brødtekst Tegn"/>
    <w:basedOn w:val="Standardskrifttypeiafsnit"/>
    <w:link w:val="Brdtekst"/>
    <w:rsid w:val="00537E64"/>
    <w:rPr>
      <w:rFonts w:ascii="Garamond" w:hAnsi="Garamond"/>
      <w:kern w:val="24"/>
      <w:szCs w:val="22"/>
      <w:lang w:val="en-US"/>
      <w14:ligatures w14:val="standard"/>
    </w:rPr>
  </w:style>
  <w:style w:type="paragraph" w:styleId="Listeafsnit">
    <w:name w:val="List Paragraph"/>
    <w:basedOn w:val="Normal"/>
    <w:uiPriority w:val="34"/>
    <w:qFormat/>
    <w:rsid w:val="008606E4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0"/>
      <w:lang w:eastAsia="da-DK"/>
    </w:rPr>
  </w:style>
  <w:style w:type="table" w:styleId="Tabel-Gitter">
    <w:name w:val="Table Grid"/>
    <w:basedOn w:val="Tabel-Normal"/>
    <w:uiPriority w:val="39"/>
    <w:rsid w:val="0099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9965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D2" w:themeFill="background1" w:themeFillShade="F2"/>
      </w:tcPr>
    </w:tblStylePr>
    <w:tblStylePr w:type="band1Horz">
      <w:tblPr/>
      <w:tcPr>
        <w:shd w:val="clear" w:color="auto" w:fill="E3EBD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C51DC1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tcfu.dk/" TargetMode="External"/><Relationship Id="rId18" Type="http://schemas.openxmlformats.org/officeDocument/2006/relationships/hyperlink" Target="https://lyricstranslate.com/en/gummi-t-hvem-ved-hvad-der-er-op-og-ned-lyrics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itcfu.dk/" TargetMode="External"/><Relationship Id="rId17" Type="http://schemas.openxmlformats.org/officeDocument/2006/relationships/hyperlink" Target="https://mitcfu.dk/CFUFILM107203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M\Downloads\CFU_P&#230;dagogisk-Vejledning%20(4).dotx" TargetMode="External"/></Relationships>
</file>

<file path=word/theme/theme1.xml><?xml version="1.0" encoding="utf-8"?>
<a:theme xmlns:a="http://schemas.openxmlformats.org/drawingml/2006/main" name="CFU_PowerPoint_Theme">
  <a:themeElements>
    <a:clrScheme name="CFU">
      <a:dk1>
        <a:srgbClr val="2A2A2A"/>
      </a:dk1>
      <a:lt1>
        <a:srgbClr val="EEF3E3"/>
      </a:lt1>
      <a:dk2>
        <a:srgbClr val="872C59"/>
      </a:dk2>
      <a:lt2>
        <a:srgbClr val="FFFFFF"/>
      </a:lt2>
      <a:accent1>
        <a:srgbClr val="F05923"/>
      </a:accent1>
      <a:accent2>
        <a:srgbClr val="FFCD00"/>
      </a:accent2>
      <a:accent3>
        <a:srgbClr val="B7819C"/>
      </a:accent3>
      <a:accent4>
        <a:srgbClr val="F69C7B"/>
      </a:accent4>
      <a:accent5>
        <a:srgbClr val="FFE166"/>
      </a:accent5>
      <a:accent6>
        <a:srgbClr val="7F7F7F"/>
      </a:accent6>
      <a:hlink>
        <a:srgbClr val="2A2A2A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CFU_PowerPoint_Theme" id="{7ABD3D4E-249F-974D-861A-7A5F5E99F6EB}" vid="{C840BA66-42DF-1849-83F1-598020B5FC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6" ma:contentTypeDescription="Opret et nyt dokument." ma:contentTypeScope="" ma:versionID="a166ccc29b726491b7ea3e5cf0147fe8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4c6bb9fb9c0c2cab62f3e28131879eb0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ef2d4f-8041-42c3-be3a-533c4afa6bd9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19640-3BA4-418B-8C7D-D5F824D73A11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2.xml><?xml version="1.0" encoding="utf-8"?>
<ds:datastoreItem xmlns:ds="http://schemas.openxmlformats.org/officeDocument/2006/customXml" ds:itemID="{4A0CA155-758F-4092-96FD-86518726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EFAF6-4455-4751-A3B5-DD1FEBDB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53C78-BED7-4C68-8501-4639C7D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CFU_Pædagogisk-Vejledning (4).dotx</Template>
  <TotalTime>0</TotalTime>
  <Pages>3</Pages>
  <Words>754</Words>
  <Characters>3975</Characters>
  <Application>Microsoft Office Word</Application>
  <DocSecurity>0</DocSecurity>
  <Lines>107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Greve</dc:creator>
  <cp:keywords/>
  <dc:description/>
  <cp:lastModifiedBy>Karin Abrahamsen (KAAB) | VIA</cp:lastModifiedBy>
  <cp:revision>2</cp:revision>
  <cp:lastPrinted>2023-12-18T13:32:00Z</cp:lastPrinted>
  <dcterms:created xsi:type="dcterms:W3CDTF">2023-12-19T07:32:00Z</dcterms:created>
  <dcterms:modified xsi:type="dcterms:W3CDTF">2023-12-19T07:32:00Z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